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5444C">
        <w:rPr>
          <w:rFonts w:ascii="Roboto Light" w:hAnsi="Roboto Light"/>
          <w:b/>
          <w:sz w:val="20"/>
          <w:szCs w:val="20"/>
          <w:u w:val="single"/>
        </w:rPr>
        <w:t>t Hochkantlamellenpa</w:t>
      </w:r>
      <w:r w:rsidR="00594994">
        <w:rPr>
          <w:rFonts w:ascii="Roboto Light" w:hAnsi="Roboto Light"/>
          <w:b/>
          <w:sz w:val="20"/>
          <w:szCs w:val="20"/>
          <w:u w:val="single"/>
        </w:rPr>
        <w:t>rkett nach DIN EN 14761 max. 15</w:t>
      </w:r>
      <w:r w:rsidR="0005444C">
        <w:rPr>
          <w:rFonts w:ascii="Roboto Light" w:hAnsi="Roboto Light"/>
          <w:b/>
          <w:sz w:val="20"/>
          <w:szCs w:val="20"/>
          <w:u w:val="single"/>
        </w:rPr>
        <w:t xml:space="preserve"> mm </w:t>
      </w:r>
      <w:r w:rsidRPr="003823AF">
        <w:rPr>
          <w:rFonts w:ascii="Roboto Light" w:hAnsi="Roboto Light"/>
          <w:b/>
          <w:sz w:val="20"/>
          <w:szCs w:val="20"/>
          <w:u w:val="single"/>
        </w:rPr>
        <w:t>auf Zementestrich unbeheizt</w:t>
      </w:r>
      <w:r w:rsidR="00AD1B55">
        <w:rPr>
          <w:rFonts w:ascii="Roboto Light" w:hAnsi="Roboto Light"/>
          <w:b/>
          <w:sz w:val="20"/>
          <w:szCs w:val="20"/>
          <w:u w:val="single"/>
        </w:rPr>
        <w:t xml:space="preserve"> – STAUF SPU 510</w:t>
      </w:r>
    </w:p>
    <w:p w:rsidR="00011641" w:rsidRDefault="00011641" w:rsidP="00011641">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11641" w:rsidRDefault="00011641" w:rsidP="00011641">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20E1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20E1C" w:rsidRDefault="00820E1C" w:rsidP="00A11732">
            <w:pPr>
              <w:rPr>
                <w:rFonts w:ascii="Roboto Light" w:hAnsi="Roboto Light"/>
                <w:sz w:val="20"/>
                <w:szCs w:val="20"/>
                <w:lang w:bidi="de-DE"/>
              </w:rPr>
            </w:pPr>
          </w:p>
          <w:p w:rsidR="00820E1C" w:rsidRPr="003823AF" w:rsidRDefault="00820E1C"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20E1C" w:rsidRDefault="00820E1C" w:rsidP="00820E1C">
            <w:pPr>
              <w:pStyle w:val="Listenabsatz"/>
              <w:rPr>
                <w:rFonts w:ascii="Roboto Light" w:hAnsi="Roboto Light"/>
                <w:sz w:val="20"/>
                <w:szCs w:val="20"/>
                <w:lang w:bidi="de-DE"/>
              </w:rPr>
            </w:pPr>
          </w:p>
          <w:p w:rsidR="00820E1C" w:rsidRPr="003823AF" w:rsidRDefault="00820E1C" w:rsidP="00820E1C">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5444C" w:rsidP="009805C7">
            <w:pPr>
              <w:rPr>
                <w:rFonts w:ascii="Roboto Light" w:hAnsi="Roboto Light"/>
                <w:sz w:val="20"/>
                <w:szCs w:val="20"/>
                <w:lang w:bidi="de-DE"/>
              </w:rPr>
            </w:pPr>
            <w:r w:rsidRPr="0005444C">
              <w:rPr>
                <w:rFonts w:ascii="Roboto Light" w:hAnsi="Roboto Light"/>
                <w:sz w:val="20"/>
                <w:szCs w:val="20"/>
                <w:lang w:bidi="de-DE"/>
              </w:rPr>
              <w:t>Hochkantlamellenparke</w:t>
            </w:r>
            <w:r w:rsidR="00594994">
              <w:rPr>
                <w:rFonts w:ascii="Roboto Light" w:hAnsi="Roboto Light"/>
                <w:sz w:val="20"/>
                <w:szCs w:val="20"/>
                <w:lang w:bidi="de-DE"/>
              </w:rPr>
              <w:t>tt nach DIN EN 14761 max. 15 mm</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AD1B55">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w:t>
            </w:r>
            <w:r w:rsidR="00AD1B55">
              <w:rPr>
                <w:rFonts w:ascii="Roboto Light" w:hAnsi="Roboto Light"/>
                <w:sz w:val="20"/>
                <w:szCs w:val="20"/>
                <w:lang w:bidi="de-DE"/>
              </w:rPr>
              <w:t xml:space="preserve"> ISO 17178 STAUF SPU 510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AD1B55" w:rsidRDefault="00AD1B55" w:rsidP="00AD1B55">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AD1B55" w:rsidRPr="00AD1B55" w:rsidRDefault="00AD1B55" w:rsidP="00AD1B55">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AD1B55">
              <w:rPr>
                <w:rFonts w:ascii="Roboto Light" w:hAnsi="Roboto Light"/>
                <w:sz w:val="20"/>
                <w:szCs w:val="20"/>
                <w:lang w:bidi="de-DE"/>
              </w:rPr>
              <w:t>ca. 750</w:t>
            </w:r>
            <w:bookmarkStart w:id="0" w:name="_GoBack"/>
            <w:bookmarkEnd w:id="0"/>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820E1C" w:rsidRPr="00820E1C" w:rsidRDefault="00820E1C" w:rsidP="00820E1C">
            <w:pPr>
              <w:pStyle w:val="Listenabsatz"/>
              <w:rPr>
                <w:rFonts w:ascii="Roboto Light" w:hAnsi="Roboto Light"/>
                <w:sz w:val="20"/>
                <w:szCs w:val="20"/>
                <w:lang w:bidi="de-DE"/>
              </w:rPr>
            </w:pPr>
          </w:p>
          <w:p w:rsidR="00820E1C" w:rsidRPr="00820E1C" w:rsidRDefault="00820E1C" w:rsidP="00820E1C">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1641"/>
    <w:rsid w:val="0005444C"/>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09"/>
    <w:rsid w:val="0053321E"/>
    <w:rsid w:val="005437D8"/>
    <w:rsid w:val="00594994"/>
    <w:rsid w:val="00667567"/>
    <w:rsid w:val="006B68B9"/>
    <w:rsid w:val="006E1DF5"/>
    <w:rsid w:val="006E6829"/>
    <w:rsid w:val="00733422"/>
    <w:rsid w:val="007404FD"/>
    <w:rsid w:val="007839E0"/>
    <w:rsid w:val="00792B19"/>
    <w:rsid w:val="007A7811"/>
    <w:rsid w:val="007B15F0"/>
    <w:rsid w:val="00820E1C"/>
    <w:rsid w:val="0083738E"/>
    <w:rsid w:val="00857F4D"/>
    <w:rsid w:val="008713AF"/>
    <w:rsid w:val="008D0817"/>
    <w:rsid w:val="0092378F"/>
    <w:rsid w:val="009805C7"/>
    <w:rsid w:val="009E4E9E"/>
    <w:rsid w:val="00A11602"/>
    <w:rsid w:val="00A11732"/>
    <w:rsid w:val="00A8129B"/>
    <w:rsid w:val="00A9264E"/>
    <w:rsid w:val="00AD1B55"/>
    <w:rsid w:val="00C22A26"/>
    <w:rsid w:val="00C56C06"/>
    <w:rsid w:val="00C7129F"/>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2022-09-20T12:16:00Z</dcterms:created>
  <dcterms:modified xsi:type="dcterms:W3CDTF">2022-09-20T12:18:00Z</dcterms:modified>
</cp:coreProperties>
</file>