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65B76">
        <w:rPr>
          <w:rFonts w:ascii="Roboto Light" w:hAnsi="Roboto Light"/>
          <w:b/>
          <w:sz w:val="20"/>
          <w:szCs w:val="20"/>
          <w:u w:val="single"/>
        </w:rPr>
        <w:t xml:space="preserve">t Mosaikparkett nach DIN EN 13448 </w:t>
      </w:r>
      <w:r w:rsidRPr="003823AF">
        <w:rPr>
          <w:rFonts w:ascii="Roboto Light" w:hAnsi="Roboto Light"/>
          <w:b/>
          <w:sz w:val="20"/>
          <w:szCs w:val="20"/>
          <w:u w:val="single"/>
        </w:rPr>
        <w:t>auf Zementestrich unbeheizt</w:t>
      </w:r>
      <w:r w:rsidR="00071082">
        <w:rPr>
          <w:rFonts w:ascii="Roboto Light" w:hAnsi="Roboto Light"/>
          <w:b/>
          <w:sz w:val="20"/>
          <w:szCs w:val="20"/>
          <w:u w:val="single"/>
        </w:rPr>
        <w:t xml:space="preserve"> – STAUF M2A 910</w:t>
      </w:r>
    </w:p>
    <w:p w:rsidR="004B6C92" w:rsidRPr="004B6C92" w:rsidRDefault="004B6C92" w:rsidP="004B6C92">
      <w:pPr>
        <w:rPr>
          <w:rFonts w:ascii="Roboto Light" w:hAnsi="Roboto Light"/>
          <w:sz w:val="20"/>
          <w:szCs w:val="20"/>
        </w:rPr>
      </w:pPr>
      <w:r w:rsidRPr="004B6C92">
        <w:rPr>
          <w:rFonts w:ascii="Roboto Light" w:hAnsi="Roboto Light"/>
          <w:b/>
          <w:sz w:val="20"/>
          <w:szCs w:val="20"/>
          <w:u w:val="single"/>
        </w:rPr>
        <w:t>Vorbemerkung/Haftungsausschluss:</w:t>
      </w:r>
      <w:r w:rsidRPr="004B6C9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B6C92" w:rsidRPr="004B6C92" w:rsidRDefault="004B6C92" w:rsidP="004B6C92">
      <w:pPr>
        <w:rPr>
          <w:rFonts w:ascii="Roboto Light" w:hAnsi="Roboto Light"/>
          <w:sz w:val="20"/>
          <w:szCs w:val="20"/>
        </w:rPr>
      </w:pPr>
      <w:r w:rsidRPr="004B6C9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32F5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D65B76">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B32F5D" w:rsidRDefault="00B32F5D" w:rsidP="00A11732">
            <w:pPr>
              <w:rPr>
                <w:rFonts w:ascii="Roboto Light" w:hAnsi="Roboto Light"/>
                <w:sz w:val="20"/>
                <w:szCs w:val="20"/>
                <w:lang w:bidi="de-DE"/>
              </w:rPr>
            </w:pPr>
          </w:p>
          <w:p w:rsidR="00B32F5D" w:rsidRPr="003823AF" w:rsidRDefault="00B32F5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32F5D" w:rsidRDefault="00B32F5D" w:rsidP="00B32F5D">
            <w:pPr>
              <w:pStyle w:val="Listenabsatz"/>
              <w:rPr>
                <w:rFonts w:ascii="Roboto Light" w:hAnsi="Roboto Light"/>
                <w:sz w:val="20"/>
                <w:szCs w:val="20"/>
                <w:lang w:bidi="de-DE"/>
              </w:rPr>
            </w:pPr>
          </w:p>
          <w:p w:rsidR="00B32F5D" w:rsidRPr="003823AF" w:rsidRDefault="00B32F5D" w:rsidP="00B32F5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65B76"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w:t>
            </w:r>
            <w:r w:rsidR="009063E6">
              <w:rPr>
                <w:rFonts w:ascii="Roboto Light" w:hAnsi="Roboto Light"/>
                <w:sz w:val="20"/>
                <w:szCs w:val="20"/>
                <w:lang w:bidi="de-DE"/>
              </w:rPr>
              <w:t>Dispersions-</w:t>
            </w:r>
            <w:r w:rsidR="001B73A9">
              <w:rPr>
                <w:rFonts w:ascii="Roboto Light" w:hAnsi="Roboto Light"/>
                <w:sz w:val="20"/>
                <w:szCs w:val="20"/>
                <w:lang w:bidi="de-DE"/>
              </w:rPr>
              <w:t>Parkettklebstoff</w:t>
            </w:r>
            <w:r w:rsidR="00071082">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D65B76">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D65B76" w:rsidRDefault="00D65B76"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9063E6" w:rsidRPr="009063E6" w:rsidRDefault="00E25DCC" w:rsidP="009063E6">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 xml:space="preserve">hartem </w:t>
            </w:r>
            <w:r w:rsidR="009063E6" w:rsidRPr="009063E6">
              <w:rPr>
                <w:rFonts w:ascii="Roboto Light" w:hAnsi="Roboto Light"/>
                <w:sz w:val="20"/>
                <w:szCs w:val="20"/>
                <w:lang w:bidi="de-DE"/>
              </w:rPr>
              <w:t>Dispersions-Parkettklebst</w:t>
            </w:r>
            <w:r w:rsidR="00071082">
              <w:rPr>
                <w:rFonts w:ascii="Roboto Light" w:hAnsi="Roboto Light"/>
                <w:sz w:val="20"/>
                <w:szCs w:val="20"/>
                <w:lang w:bidi="de-DE"/>
              </w:rPr>
              <w:t>off nach ISO 17178 STAUF M2A 910</w:t>
            </w:r>
          </w:p>
          <w:p w:rsidR="007B15F0" w:rsidRPr="003823AF" w:rsidRDefault="00E25DCC" w:rsidP="009063E6">
            <w:pPr>
              <w:rPr>
                <w:rFonts w:ascii="Roboto Light" w:hAnsi="Roboto Light"/>
                <w:sz w:val="20"/>
                <w:szCs w:val="20"/>
                <w:lang w:bidi="de-DE"/>
              </w:rPr>
            </w:pP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071082" w:rsidRDefault="00071082" w:rsidP="0007108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071082" w:rsidRPr="00071082" w:rsidRDefault="00071082" w:rsidP="0007108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9063E6"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quellungsarm</w:t>
            </w:r>
          </w:p>
          <w:p w:rsidR="00A11602" w:rsidRPr="00A11602" w:rsidRDefault="009063E6"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1D0A72">
              <w:rPr>
                <w:rFonts w:ascii="Roboto Light" w:hAnsi="Roboto Light"/>
                <w:sz w:val="20"/>
                <w:szCs w:val="20"/>
                <w:lang w:bidi="de-DE"/>
              </w:rPr>
              <w:t>3 (TKB B7</w:t>
            </w:r>
            <w:r w:rsidR="00FB4D20">
              <w:rPr>
                <w:rFonts w:ascii="Roboto Light" w:hAnsi="Roboto Light"/>
                <w:sz w:val="20"/>
                <w:szCs w:val="20"/>
                <w:lang w:bidi="de-DE"/>
              </w:rPr>
              <w:t xml:space="preserve">) </w:t>
            </w:r>
            <w:r w:rsidR="00071082">
              <w:rPr>
                <w:rFonts w:ascii="Roboto Light" w:hAnsi="Roboto Light"/>
                <w:sz w:val="20"/>
                <w:szCs w:val="20"/>
                <w:lang w:bidi="de-DE"/>
              </w:rPr>
              <w:t>ca. 650</w:t>
            </w:r>
            <w:bookmarkStart w:id="0" w:name="_GoBack"/>
            <w:bookmarkEnd w:id="0"/>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B32F5D" w:rsidRPr="00B32F5D" w:rsidRDefault="00B32F5D" w:rsidP="00B32F5D">
            <w:pPr>
              <w:pStyle w:val="Listenabsatz"/>
              <w:rPr>
                <w:rFonts w:ascii="Roboto Light" w:hAnsi="Roboto Light"/>
                <w:sz w:val="20"/>
                <w:szCs w:val="20"/>
                <w:lang w:bidi="de-DE"/>
              </w:rPr>
            </w:pPr>
          </w:p>
          <w:p w:rsidR="00B32F5D" w:rsidRPr="00B32F5D" w:rsidRDefault="00B32F5D" w:rsidP="00B32F5D">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71082"/>
    <w:rsid w:val="000C71AC"/>
    <w:rsid w:val="000E6F14"/>
    <w:rsid w:val="00137234"/>
    <w:rsid w:val="00162762"/>
    <w:rsid w:val="001B73A9"/>
    <w:rsid w:val="001D0A72"/>
    <w:rsid w:val="001D2575"/>
    <w:rsid w:val="001D413B"/>
    <w:rsid w:val="001D7596"/>
    <w:rsid w:val="002844CD"/>
    <w:rsid w:val="002878CA"/>
    <w:rsid w:val="003139F3"/>
    <w:rsid w:val="003706FF"/>
    <w:rsid w:val="00373AE3"/>
    <w:rsid w:val="003823AF"/>
    <w:rsid w:val="00387213"/>
    <w:rsid w:val="00393E1D"/>
    <w:rsid w:val="003B61DB"/>
    <w:rsid w:val="00405942"/>
    <w:rsid w:val="004244FC"/>
    <w:rsid w:val="004566AD"/>
    <w:rsid w:val="00491C53"/>
    <w:rsid w:val="004B6C92"/>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063E6"/>
    <w:rsid w:val="0092378F"/>
    <w:rsid w:val="009805C7"/>
    <w:rsid w:val="009E4E9E"/>
    <w:rsid w:val="00A11602"/>
    <w:rsid w:val="00A11732"/>
    <w:rsid w:val="00A8129B"/>
    <w:rsid w:val="00A9264E"/>
    <w:rsid w:val="00B32F5D"/>
    <w:rsid w:val="00B42D5D"/>
    <w:rsid w:val="00C22A26"/>
    <w:rsid w:val="00C56C06"/>
    <w:rsid w:val="00C7129F"/>
    <w:rsid w:val="00D4584C"/>
    <w:rsid w:val="00D65B76"/>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2022-09-26T08:36:00Z</dcterms:created>
  <dcterms:modified xsi:type="dcterms:W3CDTF">2022-09-26T08:37:00Z</dcterms:modified>
</cp:coreProperties>
</file>