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w:t>
      </w:r>
      <w:r w:rsidR="00D834C8">
        <w:rPr>
          <w:rFonts w:ascii="Roboto Light" w:hAnsi="Roboto Light"/>
          <w:b/>
          <w:sz w:val="20"/>
          <w:szCs w:val="20"/>
          <w:u w:val="single"/>
        </w:rPr>
        <w:t>xt Mosaikparkett nach DIN EN 134448</w:t>
      </w:r>
      <w:r w:rsidR="00EE618E">
        <w:rPr>
          <w:rFonts w:ascii="Roboto Light" w:hAnsi="Roboto Light"/>
          <w:b/>
          <w:sz w:val="20"/>
          <w:szCs w:val="20"/>
          <w:u w:val="single"/>
        </w:rPr>
        <w:t xml:space="preserve"> </w:t>
      </w:r>
      <w:r w:rsidR="00EE4899">
        <w:rPr>
          <w:rFonts w:ascii="Roboto Light" w:hAnsi="Roboto Light"/>
          <w:b/>
          <w:sz w:val="20"/>
          <w:szCs w:val="20"/>
          <w:u w:val="single"/>
        </w:rPr>
        <w:t xml:space="preserve">dunkle Holzarten </w:t>
      </w:r>
      <w:r w:rsidR="00B56A99">
        <w:rPr>
          <w:rFonts w:ascii="Roboto Light" w:hAnsi="Roboto Light"/>
          <w:b/>
          <w:sz w:val="20"/>
          <w:szCs w:val="20"/>
          <w:u w:val="single"/>
        </w:rPr>
        <w:t>auf</w:t>
      </w:r>
      <w:r w:rsidRPr="003823AF">
        <w:rPr>
          <w:rFonts w:ascii="Roboto Light" w:hAnsi="Roboto Light"/>
          <w:b/>
          <w:sz w:val="20"/>
          <w:szCs w:val="20"/>
          <w:u w:val="single"/>
        </w:rPr>
        <w:t xml:space="preserve"> </w:t>
      </w:r>
      <w:r w:rsidR="009C4125" w:rsidRPr="009C4125">
        <w:rPr>
          <w:rFonts w:ascii="Roboto Light" w:hAnsi="Roboto Light"/>
          <w:b/>
          <w:sz w:val="20"/>
          <w:szCs w:val="20"/>
          <w:u w:val="single"/>
        </w:rPr>
        <w:t>Calciumsulfat-/Calci</w:t>
      </w:r>
      <w:r w:rsidR="009C4125">
        <w:rPr>
          <w:rFonts w:ascii="Roboto Light" w:hAnsi="Roboto Light"/>
          <w:b/>
          <w:sz w:val="20"/>
          <w:szCs w:val="20"/>
          <w:u w:val="single"/>
        </w:rPr>
        <w:t xml:space="preserve">umsulfatfließestrich </w:t>
      </w:r>
      <w:r w:rsidRPr="003823AF">
        <w:rPr>
          <w:rFonts w:ascii="Roboto Light" w:hAnsi="Roboto Light"/>
          <w:b/>
          <w:sz w:val="20"/>
          <w:szCs w:val="20"/>
          <w:u w:val="single"/>
        </w:rPr>
        <w:t>beheizt</w:t>
      </w:r>
      <w:r w:rsidR="00280891">
        <w:rPr>
          <w:rFonts w:ascii="Roboto Light" w:hAnsi="Roboto Light"/>
          <w:b/>
          <w:sz w:val="20"/>
          <w:szCs w:val="20"/>
          <w:u w:val="single"/>
        </w:rPr>
        <w:t xml:space="preserve"> – STAUF PUK 446</w:t>
      </w:r>
    </w:p>
    <w:p w:rsidR="00C67BD9" w:rsidRPr="00C67BD9" w:rsidRDefault="00C67BD9" w:rsidP="00C67BD9">
      <w:pPr>
        <w:rPr>
          <w:rFonts w:ascii="Roboto Light" w:hAnsi="Roboto Light"/>
          <w:sz w:val="20"/>
          <w:szCs w:val="20"/>
        </w:rPr>
      </w:pPr>
      <w:r w:rsidRPr="00C67BD9">
        <w:rPr>
          <w:rFonts w:ascii="Roboto Light" w:hAnsi="Roboto Light"/>
          <w:b/>
          <w:sz w:val="20"/>
          <w:szCs w:val="20"/>
          <w:u w:val="single"/>
        </w:rPr>
        <w:t>Vorbemerkung/Haftungsausschluss:</w:t>
      </w:r>
      <w:r w:rsidRPr="00C67BD9">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C67BD9" w:rsidRPr="00C67BD9" w:rsidRDefault="00C67BD9" w:rsidP="00C67BD9">
      <w:pPr>
        <w:rPr>
          <w:rFonts w:ascii="Roboto Light" w:hAnsi="Roboto Light"/>
          <w:sz w:val="20"/>
          <w:szCs w:val="20"/>
        </w:rPr>
      </w:pPr>
      <w:r w:rsidRPr="00C67BD9">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9C4125">
            <w:pPr>
              <w:rPr>
                <w:rFonts w:ascii="Roboto Light" w:hAnsi="Roboto Light"/>
                <w:sz w:val="20"/>
                <w:szCs w:val="20"/>
              </w:rPr>
            </w:pPr>
            <w:r w:rsidRPr="009C4125">
              <w:rPr>
                <w:rFonts w:ascii="Roboto Light" w:hAnsi="Roboto Light"/>
                <w:sz w:val="20"/>
                <w:szCs w:val="20"/>
              </w:rPr>
              <w:t>Calciumsulfat-/Calciumsulfatfließ</w:t>
            </w:r>
            <w:r w:rsidR="0051091B">
              <w:rPr>
                <w:rFonts w:ascii="Roboto Light" w:hAnsi="Roboto Light"/>
                <w:sz w:val="20"/>
                <w:szCs w:val="20"/>
              </w:rPr>
              <w:t xml:space="preserve">estrich (CA/CAF), </w:t>
            </w:r>
            <w:r w:rsidRPr="009C4125">
              <w:rPr>
                <w:rFonts w:ascii="Roboto Light" w:hAnsi="Roboto Light"/>
                <w:sz w:val="20"/>
                <w:szCs w:val="20"/>
              </w:rPr>
              <w:t>be</w:t>
            </w:r>
            <w:r w:rsidR="0051091B">
              <w:rPr>
                <w:rFonts w:ascii="Roboto Light" w:hAnsi="Roboto Light"/>
                <w:sz w:val="20"/>
                <w:szCs w:val="20"/>
              </w:rPr>
              <w:t>heizt, max. 0,3</w:t>
            </w:r>
            <w:r>
              <w:rPr>
                <w:rFonts w:ascii="Roboto Light" w:hAnsi="Roboto Light"/>
                <w:sz w:val="20"/>
                <w:szCs w:val="20"/>
              </w:rPr>
              <w:t xml:space="preserve"> CM% Restfeuchte</w:t>
            </w:r>
            <w:r w:rsidR="005437D8" w:rsidRPr="003823AF">
              <w:rPr>
                <w:rFonts w:ascii="Roboto Light" w:hAnsi="Roboto Light"/>
                <w:sz w:val="20"/>
                <w:szCs w:val="20"/>
              </w:rPr>
              <w:t>,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400055">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w:t>
            </w:r>
            <w:r w:rsidR="0094606F">
              <w:rPr>
                <w:rFonts w:ascii="Roboto Light" w:hAnsi="Roboto Light"/>
                <w:sz w:val="20"/>
                <w:szCs w:val="20"/>
                <w:lang w:bidi="de-DE"/>
              </w:rPr>
              <w:t xml:space="preserve"> </w:t>
            </w:r>
            <w:r w:rsidRPr="003823AF">
              <w:rPr>
                <w:rFonts w:ascii="Roboto Light" w:hAnsi="Roboto Light"/>
                <w:sz w:val="20"/>
                <w:szCs w:val="20"/>
                <w:lang w:bidi="de-DE"/>
              </w:rPr>
              <w:t>cm (Estrich ist bis zur Hälfte eingeschnitten) ca. 3 bis 4 lfm pro Einheit</w:t>
            </w:r>
          </w:p>
          <w:p w:rsidR="00400055" w:rsidRDefault="00400055" w:rsidP="00A11732">
            <w:pPr>
              <w:rPr>
                <w:rFonts w:ascii="Roboto Light" w:hAnsi="Roboto Light"/>
                <w:sz w:val="20"/>
                <w:szCs w:val="20"/>
                <w:lang w:bidi="de-DE"/>
              </w:rPr>
            </w:pPr>
          </w:p>
          <w:p w:rsidR="00400055" w:rsidRPr="003823AF" w:rsidRDefault="00400055"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8A2BB1" w:rsidRPr="003823AF" w:rsidTr="008A2BB1">
        <w:tc>
          <w:tcPr>
            <w:tcW w:w="601" w:type="dxa"/>
          </w:tcPr>
          <w:p w:rsidR="008A2BB1" w:rsidRPr="003823AF" w:rsidRDefault="008A2BB1" w:rsidP="00D73C54">
            <w:pPr>
              <w:rPr>
                <w:rFonts w:ascii="Roboto Light" w:hAnsi="Roboto Light"/>
                <w:sz w:val="20"/>
                <w:szCs w:val="20"/>
              </w:rPr>
            </w:pPr>
            <w:r w:rsidRPr="003823AF">
              <w:rPr>
                <w:rFonts w:ascii="Roboto Light" w:hAnsi="Roboto Light"/>
                <w:sz w:val="20"/>
                <w:szCs w:val="20"/>
              </w:rPr>
              <w:t>3.0</w:t>
            </w:r>
          </w:p>
          <w:p w:rsidR="008A2BB1" w:rsidRPr="003823AF" w:rsidRDefault="008A2BB1"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8A2BB1" w:rsidRPr="003823AF" w:rsidRDefault="008A2BB1" w:rsidP="00D73C54">
            <w:pPr>
              <w:rPr>
                <w:rFonts w:ascii="Roboto Light" w:hAnsi="Roboto Light"/>
                <w:sz w:val="20"/>
                <w:szCs w:val="20"/>
              </w:rPr>
            </w:pPr>
            <w:r w:rsidRPr="003823AF">
              <w:rPr>
                <w:rFonts w:ascii="Roboto Light" w:hAnsi="Roboto Light"/>
                <w:sz w:val="20"/>
                <w:szCs w:val="20"/>
              </w:rPr>
              <w:t>…… m²</w:t>
            </w:r>
          </w:p>
        </w:tc>
        <w:tc>
          <w:tcPr>
            <w:tcW w:w="4956" w:type="dxa"/>
          </w:tcPr>
          <w:p w:rsidR="008A2BB1" w:rsidRPr="003823AF" w:rsidRDefault="008A2BB1" w:rsidP="00D73C54">
            <w:pPr>
              <w:rPr>
                <w:rFonts w:ascii="Roboto Light" w:hAnsi="Roboto Light"/>
                <w:sz w:val="20"/>
                <w:szCs w:val="20"/>
                <w:lang w:bidi="de-DE"/>
              </w:rPr>
            </w:pPr>
            <w:r>
              <w:rPr>
                <w:rFonts w:ascii="Roboto Light" w:hAnsi="Roboto Light"/>
                <w:sz w:val="20"/>
                <w:szCs w:val="20"/>
                <w:lang w:bidi="de-DE"/>
              </w:rPr>
              <w:t>Grundieren von neuen, calciumsulfatbasierten</w:t>
            </w:r>
            <w:r w:rsidRPr="003823AF">
              <w:rPr>
                <w:rFonts w:ascii="Roboto Light" w:hAnsi="Roboto Light"/>
                <w:sz w:val="20"/>
                <w:szCs w:val="20"/>
                <w:lang w:bidi="de-DE"/>
              </w:rPr>
              <w:t>,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lastRenderedPageBreak/>
              <w:t>Dispersionsgrundierung STAUF VDP 130</w:t>
            </w:r>
            <w:r w:rsidRPr="003823AF">
              <w:rPr>
                <w:rFonts w:ascii="Roboto Light" w:hAnsi="Roboto Light"/>
                <w:sz w:val="20"/>
                <w:szCs w:val="20"/>
                <w:lang w:bidi="de-DE"/>
              </w:rPr>
              <w:t xml:space="preserve"> oder gleichwertig,</w:t>
            </w:r>
          </w:p>
        </w:tc>
        <w:tc>
          <w:tcPr>
            <w:tcW w:w="1276" w:type="dxa"/>
          </w:tcPr>
          <w:p w:rsidR="008A2BB1" w:rsidRPr="003823AF" w:rsidRDefault="008A2BB1" w:rsidP="00D73C54">
            <w:pPr>
              <w:rPr>
                <w:rFonts w:ascii="Roboto Light" w:hAnsi="Roboto Light"/>
              </w:rPr>
            </w:pPr>
            <w:r w:rsidRPr="003823AF">
              <w:rPr>
                <w:rFonts w:ascii="Roboto Light" w:hAnsi="Roboto Light"/>
              </w:rPr>
              <w:lastRenderedPageBreak/>
              <w:t>………. €</w:t>
            </w:r>
          </w:p>
        </w:tc>
        <w:tc>
          <w:tcPr>
            <w:tcW w:w="1412" w:type="dxa"/>
          </w:tcPr>
          <w:p w:rsidR="008A2BB1" w:rsidRPr="003823AF" w:rsidRDefault="008A2BB1" w:rsidP="00D73C54">
            <w:pPr>
              <w:rPr>
                <w:rFonts w:ascii="Roboto Light" w:hAnsi="Roboto Light"/>
              </w:rPr>
            </w:pPr>
            <w:r w:rsidRPr="003823AF">
              <w:rPr>
                <w:rFonts w:ascii="Roboto Light" w:hAnsi="Roboto Light"/>
              </w:rPr>
              <w:t>………. €</w:t>
            </w: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E434F4" w:rsidRDefault="008A2BB1"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8A2BB1" w:rsidRPr="00541E3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8A2BB1" w:rsidRPr="00541E3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8A2BB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8A2BB1" w:rsidRPr="003823AF" w:rsidRDefault="008A2BB1"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8A2BB1" w:rsidRPr="003823AF" w:rsidRDefault="008A2BB1"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8A2BB1" w:rsidRPr="003823AF" w:rsidRDefault="008A2BB1" w:rsidP="00D73C54">
            <w:pPr>
              <w:rPr>
                <w:rFonts w:ascii="Roboto Light" w:hAnsi="Roboto Light"/>
                <w:sz w:val="20"/>
                <w:szCs w:val="20"/>
                <w:lang w:bidi="de-DE"/>
              </w:rPr>
            </w:pPr>
          </w:p>
          <w:p w:rsidR="008A2BB1" w:rsidRDefault="008A2BB1"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C057B7">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C057B7">
              <w:rPr>
                <w:rFonts w:ascii="Roboto Light" w:hAnsi="Roboto Light"/>
                <w:sz w:val="20"/>
                <w:szCs w:val="20"/>
                <w:lang w:bidi="de-DE"/>
              </w:rPr>
              <w:t xml:space="preserve"> </w:t>
            </w:r>
            <w:r>
              <w:rPr>
                <w:rFonts w:ascii="Roboto Light" w:hAnsi="Roboto Light"/>
                <w:sz w:val="20"/>
                <w:szCs w:val="20"/>
                <w:lang w:bidi="de-DE"/>
              </w:rPr>
              <w:t>g</w:t>
            </w:r>
            <w:r w:rsidR="00C057B7">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400055" w:rsidRDefault="00400055" w:rsidP="00400055">
            <w:pPr>
              <w:pStyle w:val="Listenabsatz"/>
              <w:rPr>
                <w:rFonts w:ascii="Roboto Light" w:hAnsi="Roboto Light"/>
                <w:sz w:val="20"/>
                <w:szCs w:val="20"/>
                <w:lang w:bidi="de-DE"/>
              </w:rPr>
            </w:pPr>
          </w:p>
          <w:p w:rsidR="00400055" w:rsidRPr="003823AF" w:rsidRDefault="00400055" w:rsidP="00400055">
            <w:pPr>
              <w:rPr>
                <w:rFonts w:ascii="Roboto Light" w:hAnsi="Roboto Light"/>
                <w:sz w:val="20"/>
                <w:szCs w:val="20"/>
                <w:lang w:bidi="de-DE"/>
              </w:rPr>
            </w:pPr>
            <w:r>
              <w:rPr>
                <w:rFonts w:ascii="Roboto Light" w:hAnsi="Roboto Light"/>
                <w:sz w:val="20"/>
                <w:szCs w:val="20"/>
                <w:lang w:bidi="de-DE"/>
              </w:rPr>
              <w:t>Angebotene Grundierung: ……….</w:t>
            </w:r>
          </w:p>
          <w:p w:rsidR="008A2BB1" w:rsidRPr="003823AF" w:rsidRDefault="008A2BB1" w:rsidP="00D73C54">
            <w:pPr>
              <w:rPr>
                <w:rFonts w:ascii="Roboto Light" w:hAnsi="Roboto Light"/>
                <w:sz w:val="20"/>
                <w:szCs w:val="20"/>
              </w:rPr>
            </w:pPr>
          </w:p>
        </w:tc>
        <w:tc>
          <w:tcPr>
            <w:tcW w:w="1276" w:type="dxa"/>
          </w:tcPr>
          <w:p w:rsidR="008A2BB1" w:rsidRPr="003823AF" w:rsidRDefault="008A2BB1" w:rsidP="00D73C54">
            <w:pPr>
              <w:rPr>
                <w:rFonts w:ascii="Roboto Light" w:hAnsi="Roboto Light"/>
                <w:sz w:val="20"/>
                <w:szCs w:val="20"/>
              </w:rPr>
            </w:pPr>
          </w:p>
        </w:tc>
        <w:tc>
          <w:tcPr>
            <w:tcW w:w="1412" w:type="dxa"/>
          </w:tcPr>
          <w:p w:rsidR="008A2BB1" w:rsidRPr="003823AF" w:rsidRDefault="008A2BB1"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280891" w:rsidRPr="00280891" w:rsidRDefault="00D834C8" w:rsidP="00280891">
            <w:pPr>
              <w:rPr>
                <w:rFonts w:ascii="Roboto Light" w:hAnsi="Roboto Light"/>
                <w:sz w:val="20"/>
                <w:szCs w:val="20"/>
                <w:lang w:bidi="de-DE"/>
              </w:rPr>
            </w:pPr>
            <w:r>
              <w:rPr>
                <w:rFonts w:ascii="Roboto Light" w:hAnsi="Roboto Light"/>
                <w:sz w:val="20"/>
                <w:szCs w:val="20"/>
                <w:lang w:bidi="de-DE"/>
              </w:rPr>
              <w:t>Mosaikparkett nach DIN EN 13448</w:t>
            </w:r>
            <w:r w:rsidR="0094606F">
              <w:rPr>
                <w:rFonts w:ascii="Roboto Light" w:hAnsi="Roboto Light"/>
                <w:sz w:val="20"/>
                <w:szCs w:val="20"/>
                <w:lang w:bidi="de-DE"/>
              </w:rPr>
              <w:t xml:space="preserve"> dunkle Holzart</w:t>
            </w:r>
            <w:r w:rsidR="00280891" w:rsidRPr="00280891">
              <w:rPr>
                <w:rFonts w:ascii="Roboto Light" w:hAnsi="Roboto Light"/>
                <w:sz w:val="20"/>
                <w:szCs w:val="20"/>
                <w:lang w:bidi="de-DE"/>
              </w:rPr>
              <w:t>, liefern und vollflächig verkleben mit hartem 2-Komponenten-Polyurethan-Parkettklebstoff nach ISO 17178 STAUF PUK 446</w:t>
            </w:r>
            <w:r w:rsidR="0094606F">
              <w:rPr>
                <w:rFonts w:ascii="Roboto Light" w:hAnsi="Roboto Light"/>
                <w:sz w:val="20"/>
                <w:szCs w:val="20"/>
                <w:lang w:bidi="de-DE"/>
              </w:rPr>
              <w:t xml:space="preserve"> E</w:t>
            </w:r>
          </w:p>
          <w:p w:rsidR="0005388B" w:rsidRPr="0005388B" w:rsidRDefault="0005388B" w:rsidP="0005388B">
            <w:pPr>
              <w:rPr>
                <w:rFonts w:ascii="Roboto Light" w:hAnsi="Roboto Light"/>
                <w:sz w:val="20"/>
                <w:szCs w:val="20"/>
                <w:lang w:bidi="de-DE"/>
              </w:rPr>
            </w:pPr>
          </w:p>
          <w:p w:rsidR="00D834C8" w:rsidRPr="00D834C8" w:rsidRDefault="00D834C8" w:rsidP="00D834C8">
            <w:pPr>
              <w:rPr>
                <w:rFonts w:ascii="Roboto Light" w:hAnsi="Roboto Light"/>
                <w:sz w:val="20"/>
                <w:szCs w:val="20"/>
                <w:lang w:bidi="de-DE"/>
              </w:rPr>
            </w:pPr>
            <w:r w:rsidRPr="00D834C8">
              <w:rPr>
                <w:rFonts w:ascii="Roboto Light" w:hAnsi="Roboto Light"/>
                <w:sz w:val="20"/>
                <w:szCs w:val="20"/>
                <w:lang w:bidi="de-DE"/>
              </w:rPr>
              <w:t>Hersteller:</w:t>
            </w:r>
          </w:p>
          <w:p w:rsidR="00D834C8" w:rsidRPr="00D834C8" w:rsidRDefault="00D834C8" w:rsidP="00D834C8">
            <w:pPr>
              <w:rPr>
                <w:rFonts w:ascii="Roboto Light" w:hAnsi="Roboto Light"/>
                <w:sz w:val="20"/>
                <w:szCs w:val="20"/>
                <w:lang w:bidi="de-DE"/>
              </w:rPr>
            </w:pPr>
            <w:r w:rsidRPr="00D834C8">
              <w:rPr>
                <w:rFonts w:ascii="Roboto Light" w:hAnsi="Roboto Light"/>
                <w:sz w:val="20"/>
                <w:szCs w:val="20"/>
                <w:lang w:bidi="de-DE"/>
              </w:rPr>
              <w:t>Bezeichnung:</w:t>
            </w:r>
          </w:p>
          <w:p w:rsidR="00D834C8" w:rsidRPr="00D834C8" w:rsidRDefault="00D834C8" w:rsidP="00D834C8">
            <w:pPr>
              <w:rPr>
                <w:rFonts w:ascii="Roboto Light" w:hAnsi="Roboto Light"/>
                <w:sz w:val="20"/>
                <w:szCs w:val="20"/>
                <w:lang w:bidi="de-DE"/>
              </w:rPr>
            </w:pPr>
            <w:r w:rsidRPr="00D834C8">
              <w:rPr>
                <w:rFonts w:ascii="Roboto Light" w:hAnsi="Roboto Light"/>
                <w:sz w:val="20"/>
                <w:szCs w:val="20"/>
                <w:lang w:bidi="de-DE"/>
              </w:rPr>
              <w:t>Holzart:</w:t>
            </w:r>
          </w:p>
          <w:p w:rsidR="00D834C8" w:rsidRPr="00D834C8" w:rsidRDefault="00D834C8" w:rsidP="00D834C8">
            <w:pPr>
              <w:rPr>
                <w:rFonts w:ascii="Roboto Light" w:hAnsi="Roboto Light"/>
                <w:sz w:val="20"/>
                <w:szCs w:val="20"/>
                <w:lang w:bidi="de-DE"/>
              </w:rPr>
            </w:pPr>
            <w:r w:rsidRPr="00D834C8">
              <w:rPr>
                <w:rFonts w:ascii="Roboto Light" w:hAnsi="Roboto Light"/>
                <w:sz w:val="20"/>
                <w:szCs w:val="20"/>
                <w:lang w:bidi="de-DE"/>
              </w:rPr>
              <w:t>Sortierung:</w:t>
            </w:r>
          </w:p>
          <w:p w:rsidR="00D834C8" w:rsidRPr="00D834C8" w:rsidRDefault="00D834C8" w:rsidP="00D834C8">
            <w:pPr>
              <w:rPr>
                <w:rFonts w:ascii="Roboto Light" w:hAnsi="Roboto Light"/>
                <w:sz w:val="20"/>
                <w:szCs w:val="20"/>
                <w:lang w:bidi="de-DE"/>
              </w:rPr>
            </w:pPr>
            <w:r w:rsidRPr="00D834C8">
              <w:rPr>
                <w:rFonts w:ascii="Roboto Light" w:hAnsi="Roboto Light"/>
                <w:sz w:val="20"/>
                <w:szCs w:val="20"/>
                <w:lang w:bidi="de-DE"/>
              </w:rPr>
              <w:t>Breite:</w:t>
            </w:r>
          </w:p>
          <w:p w:rsidR="00D834C8" w:rsidRPr="00D834C8" w:rsidRDefault="00D834C8" w:rsidP="00D834C8">
            <w:pPr>
              <w:rPr>
                <w:rFonts w:ascii="Roboto Light" w:hAnsi="Roboto Light"/>
                <w:sz w:val="20"/>
                <w:szCs w:val="20"/>
                <w:lang w:bidi="de-DE"/>
              </w:rPr>
            </w:pPr>
            <w:r w:rsidRPr="00D834C8">
              <w:rPr>
                <w:rFonts w:ascii="Roboto Light" w:hAnsi="Roboto Light"/>
                <w:sz w:val="20"/>
                <w:szCs w:val="20"/>
                <w:lang w:bidi="de-DE"/>
              </w:rPr>
              <w:t>Dicke: 8 mm</w:t>
            </w:r>
          </w:p>
          <w:p w:rsidR="00D834C8" w:rsidRPr="00D834C8" w:rsidRDefault="00D834C8" w:rsidP="00D834C8">
            <w:pPr>
              <w:rPr>
                <w:rFonts w:ascii="Roboto Light" w:hAnsi="Roboto Light"/>
                <w:sz w:val="20"/>
                <w:szCs w:val="20"/>
                <w:lang w:bidi="de-DE"/>
              </w:rPr>
            </w:pPr>
            <w:r w:rsidRPr="00D834C8">
              <w:rPr>
                <w:rFonts w:ascii="Roboto Light" w:hAnsi="Roboto Light"/>
                <w:sz w:val="20"/>
                <w:szCs w:val="20"/>
                <w:lang w:bidi="de-DE"/>
              </w:rPr>
              <w:t>Länge:</w:t>
            </w:r>
          </w:p>
          <w:p w:rsidR="00D834C8" w:rsidRPr="00D834C8" w:rsidRDefault="00D834C8" w:rsidP="00D834C8">
            <w:pPr>
              <w:rPr>
                <w:rFonts w:ascii="Roboto Light" w:hAnsi="Roboto Light"/>
                <w:sz w:val="20"/>
                <w:szCs w:val="20"/>
                <w:lang w:bidi="de-DE"/>
              </w:rPr>
            </w:pPr>
            <w:proofErr w:type="spellStart"/>
            <w:r w:rsidRPr="00D834C8">
              <w:rPr>
                <w:rFonts w:ascii="Roboto Light" w:hAnsi="Roboto Light"/>
                <w:sz w:val="20"/>
                <w:szCs w:val="20"/>
                <w:lang w:bidi="de-DE"/>
              </w:rPr>
              <w:t>Verlegeart</w:t>
            </w:r>
            <w:proofErr w:type="spellEnd"/>
            <w:r w:rsidRPr="00D834C8">
              <w:rPr>
                <w:rFonts w:ascii="Roboto Light" w:hAnsi="Roboto Light"/>
                <w:sz w:val="20"/>
                <w:szCs w:val="20"/>
                <w:lang w:bidi="de-DE"/>
              </w:rPr>
              <w:t>:</w:t>
            </w:r>
          </w:p>
          <w:p w:rsidR="005D48E7" w:rsidRPr="003823AF" w:rsidRDefault="005D48E7" w:rsidP="00E021EE">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280891" w:rsidP="00FD7B57">
            <w:pPr>
              <w:rPr>
                <w:rFonts w:ascii="Roboto Light" w:hAnsi="Roboto Light"/>
                <w:sz w:val="20"/>
                <w:szCs w:val="20"/>
                <w:lang w:bidi="de-DE"/>
              </w:rPr>
            </w:pPr>
            <w:r w:rsidRPr="00280891">
              <w:rPr>
                <w:rFonts w:ascii="Roboto Light" w:hAnsi="Roboto Light"/>
                <w:sz w:val="20"/>
                <w:szCs w:val="20"/>
                <w:lang w:bidi="de-DE"/>
              </w:rPr>
              <w:t xml:space="preserve">vollflächig verkleben mit hartem 2- Komponenten-Polyurethan-Parkettklebstoff nach ISO 17178 STAUF PUK 446 </w:t>
            </w:r>
            <w:r w:rsidR="0094606F">
              <w:rPr>
                <w:rFonts w:ascii="Roboto Light" w:hAnsi="Roboto Light"/>
                <w:sz w:val="20"/>
                <w:szCs w:val="20"/>
                <w:lang w:bidi="de-DE"/>
              </w:rPr>
              <w:t xml:space="preserve">E </w:t>
            </w:r>
            <w:r w:rsidRPr="00280891">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280891" w:rsidRPr="00280891" w:rsidRDefault="00280891" w:rsidP="00280891">
            <w:pPr>
              <w:rPr>
                <w:rFonts w:ascii="Roboto Light" w:hAnsi="Roboto Light"/>
                <w:sz w:val="20"/>
                <w:szCs w:val="20"/>
                <w:lang w:bidi="de-DE"/>
              </w:rPr>
            </w:pPr>
            <w:r w:rsidRPr="00280891">
              <w:rPr>
                <w:rFonts w:ascii="Roboto Light" w:hAnsi="Roboto Light"/>
                <w:sz w:val="20"/>
                <w:szCs w:val="20"/>
                <w:lang w:bidi="de-DE"/>
              </w:rPr>
              <w:t>Produkteigenschaften Parkettklebstoff:</w:t>
            </w:r>
          </w:p>
          <w:p w:rsidR="00280891" w:rsidRPr="00280891" w:rsidRDefault="00280891" w:rsidP="00280891">
            <w:pPr>
              <w:numPr>
                <w:ilvl w:val="0"/>
                <w:numId w:val="1"/>
              </w:numPr>
              <w:rPr>
                <w:rFonts w:ascii="Roboto Light" w:hAnsi="Roboto Light"/>
                <w:sz w:val="20"/>
                <w:szCs w:val="20"/>
                <w:lang w:bidi="de-DE"/>
              </w:rPr>
            </w:pPr>
            <w:r w:rsidRPr="00280891">
              <w:rPr>
                <w:rFonts w:ascii="Roboto Light" w:hAnsi="Roboto Light"/>
                <w:sz w:val="20"/>
                <w:szCs w:val="20"/>
                <w:lang w:bidi="de-DE"/>
              </w:rPr>
              <w:t>harter Klebstoff nach ISO 17178</w:t>
            </w:r>
          </w:p>
          <w:p w:rsidR="00280891" w:rsidRDefault="00280891" w:rsidP="00280891">
            <w:pPr>
              <w:numPr>
                <w:ilvl w:val="0"/>
                <w:numId w:val="1"/>
              </w:numPr>
              <w:rPr>
                <w:rFonts w:ascii="Roboto Light" w:hAnsi="Roboto Light"/>
                <w:sz w:val="20"/>
                <w:szCs w:val="20"/>
                <w:lang w:bidi="de-DE"/>
              </w:rPr>
            </w:pPr>
            <w:r w:rsidRPr="00280891">
              <w:rPr>
                <w:rFonts w:ascii="Roboto Light" w:hAnsi="Roboto Light"/>
                <w:sz w:val="20"/>
                <w:szCs w:val="20"/>
                <w:lang w:bidi="de-DE"/>
              </w:rPr>
              <w:t>hohe Scherfestigkeit</w:t>
            </w:r>
          </w:p>
          <w:p w:rsidR="0094606F" w:rsidRPr="00280891" w:rsidRDefault="0094606F" w:rsidP="00280891">
            <w:pPr>
              <w:numPr>
                <w:ilvl w:val="0"/>
                <w:numId w:val="1"/>
              </w:numPr>
              <w:rPr>
                <w:rFonts w:ascii="Roboto Light" w:hAnsi="Roboto Light"/>
                <w:sz w:val="20"/>
                <w:szCs w:val="20"/>
                <w:lang w:bidi="de-DE"/>
              </w:rPr>
            </w:pPr>
            <w:r>
              <w:rPr>
                <w:rFonts w:ascii="Roboto Light" w:hAnsi="Roboto Light"/>
                <w:sz w:val="20"/>
                <w:szCs w:val="20"/>
                <w:lang w:bidi="de-DE"/>
              </w:rPr>
              <w:t>dunkelbraune Farbe</w:t>
            </w:r>
          </w:p>
          <w:p w:rsidR="00280891" w:rsidRPr="00280891" w:rsidRDefault="00280891" w:rsidP="00280891">
            <w:pPr>
              <w:numPr>
                <w:ilvl w:val="0"/>
                <w:numId w:val="1"/>
              </w:numPr>
              <w:rPr>
                <w:rFonts w:ascii="Roboto Light" w:hAnsi="Roboto Light"/>
                <w:sz w:val="20"/>
                <w:szCs w:val="20"/>
                <w:lang w:bidi="de-DE"/>
              </w:rPr>
            </w:pPr>
            <w:r w:rsidRPr="00280891">
              <w:rPr>
                <w:rFonts w:ascii="Roboto Light" w:hAnsi="Roboto Light"/>
                <w:sz w:val="20"/>
                <w:szCs w:val="20"/>
                <w:lang w:bidi="de-DE"/>
              </w:rPr>
              <w:t>GISCODE RU1 - Lösemittelfrei</w:t>
            </w:r>
          </w:p>
          <w:p w:rsidR="00280891" w:rsidRPr="00280891" w:rsidRDefault="00280891" w:rsidP="00280891">
            <w:pPr>
              <w:numPr>
                <w:ilvl w:val="0"/>
                <w:numId w:val="1"/>
              </w:numPr>
              <w:rPr>
                <w:rFonts w:ascii="Roboto Light" w:hAnsi="Roboto Light"/>
                <w:sz w:val="20"/>
                <w:szCs w:val="20"/>
                <w:lang w:bidi="de-DE"/>
              </w:rPr>
            </w:pPr>
            <w:r w:rsidRPr="00280891">
              <w:rPr>
                <w:rFonts w:ascii="Roboto Light" w:hAnsi="Roboto Light"/>
                <w:sz w:val="20"/>
                <w:szCs w:val="20"/>
                <w:lang w:bidi="de-DE"/>
              </w:rPr>
              <w:t>GEV-Emicode EC1</w:t>
            </w:r>
            <w:r w:rsidRPr="00280891">
              <w:rPr>
                <w:rFonts w:ascii="Roboto Light" w:hAnsi="Roboto Light"/>
                <w:sz w:val="20"/>
                <w:szCs w:val="20"/>
                <w:vertAlign w:val="superscript"/>
                <w:lang w:bidi="de-DE"/>
              </w:rPr>
              <w:t xml:space="preserve">+ </w:t>
            </w:r>
            <w:r w:rsidRPr="00280891">
              <w:rPr>
                <w:rFonts w:ascii="Roboto Light" w:hAnsi="Roboto Light"/>
                <w:sz w:val="20"/>
                <w:szCs w:val="20"/>
                <w:lang w:bidi="de-DE"/>
              </w:rPr>
              <w:t>- sehr emissionsarm</w:t>
            </w:r>
          </w:p>
          <w:p w:rsidR="00280891" w:rsidRPr="00280891" w:rsidRDefault="00280891" w:rsidP="00280891">
            <w:pPr>
              <w:numPr>
                <w:ilvl w:val="0"/>
                <w:numId w:val="1"/>
              </w:numPr>
              <w:rPr>
                <w:rFonts w:ascii="Roboto Light" w:hAnsi="Roboto Light"/>
                <w:sz w:val="20"/>
                <w:szCs w:val="20"/>
                <w:lang w:bidi="de-DE"/>
              </w:rPr>
            </w:pPr>
            <w:r w:rsidRPr="00280891">
              <w:rPr>
                <w:rFonts w:ascii="Roboto Light" w:hAnsi="Roboto Light"/>
                <w:sz w:val="20"/>
                <w:szCs w:val="20"/>
                <w:lang w:bidi="de-DE"/>
              </w:rPr>
              <w:t>DIBt-Zulassung</w:t>
            </w:r>
          </w:p>
          <w:p w:rsidR="00280891" w:rsidRPr="00280891" w:rsidRDefault="00280891" w:rsidP="00280891">
            <w:pPr>
              <w:rPr>
                <w:rFonts w:ascii="Roboto Light" w:hAnsi="Roboto Light"/>
                <w:sz w:val="20"/>
                <w:szCs w:val="20"/>
                <w:lang w:bidi="de-DE"/>
              </w:rPr>
            </w:pPr>
          </w:p>
          <w:p w:rsidR="00280891" w:rsidRDefault="00D834C8" w:rsidP="00280891">
            <w:pPr>
              <w:numPr>
                <w:ilvl w:val="0"/>
                <w:numId w:val="1"/>
              </w:numPr>
              <w:rPr>
                <w:rFonts w:ascii="Roboto Light" w:hAnsi="Roboto Light"/>
                <w:sz w:val="20"/>
                <w:szCs w:val="20"/>
                <w:lang w:bidi="de-DE"/>
              </w:rPr>
            </w:pPr>
            <w:r>
              <w:rPr>
                <w:rFonts w:ascii="Roboto Light" w:hAnsi="Roboto Light"/>
                <w:sz w:val="20"/>
                <w:szCs w:val="20"/>
                <w:lang w:bidi="de-DE"/>
              </w:rPr>
              <w:t>Verbrauch mit Zahnspachtel Nr. 3 (TKB B7) ca. 105</w:t>
            </w:r>
            <w:r w:rsidR="00280891" w:rsidRPr="00280891">
              <w:rPr>
                <w:rFonts w:ascii="Roboto Light" w:hAnsi="Roboto Light"/>
                <w:sz w:val="20"/>
                <w:szCs w:val="20"/>
                <w:lang w:bidi="de-DE"/>
              </w:rPr>
              <w:t>0 g/m²</w:t>
            </w:r>
          </w:p>
          <w:p w:rsidR="00400055" w:rsidRDefault="00400055" w:rsidP="00400055">
            <w:pPr>
              <w:pStyle w:val="Listenabsatz"/>
              <w:rPr>
                <w:rFonts w:ascii="Roboto Light" w:hAnsi="Roboto Light"/>
                <w:sz w:val="20"/>
                <w:szCs w:val="20"/>
                <w:lang w:bidi="de-DE"/>
              </w:rPr>
            </w:pPr>
          </w:p>
          <w:p w:rsidR="00400055" w:rsidRPr="00280891" w:rsidRDefault="00400055" w:rsidP="00400055">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05388B" w:rsidRPr="0005388B" w:rsidRDefault="0005388B" w:rsidP="0005388B">
            <w:pPr>
              <w:rPr>
                <w:rFonts w:ascii="Roboto Light" w:hAnsi="Roboto Light"/>
                <w:sz w:val="20"/>
                <w:szCs w:val="20"/>
                <w:lang w:bidi="de-DE"/>
              </w:rPr>
            </w:pPr>
          </w:p>
          <w:p w:rsidR="0005388B" w:rsidRPr="006E6829" w:rsidRDefault="0005388B" w:rsidP="001C677D">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388B"/>
    <w:rsid w:val="000C71AC"/>
    <w:rsid w:val="000E6F14"/>
    <w:rsid w:val="00137234"/>
    <w:rsid w:val="00162762"/>
    <w:rsid w:val="00184921"/>
    <w:rsid w:val="00193512"/>
    <w:rsid w:val="001B73A9"/>
    <w:rsid w:val="001C677D"/>
    <w:rsid w:val="001D2575"/>
    <w:rsid w:val="001D413B"/>
    <w:rsid w:val="00280891"/>
    <w:rsid w:val="002844CD"/>
    <w:rsid w:val="002878CA"/>
    <w:rsid w:val="003139F3"/>
    <w:rsid w:val="00330B31"/>
    <w:rsid w:val="00335FE0"/>
    <w:rsid w:val="003823AF"/>
    <w:rsid w:val="00387213"/>
    <w:rsid w:val="00393E1D"/>
    <w:rsid w:val="003A28E7"/>
    <w:rsid w:val="003B61DB"/>
    <w:rsid w:val="00400055"/>
    <w:rsid w:val="00405942"/>
    <w:rsid w:val="004244FC"/>
    <w:rsid w:val="00491C53"/>
    <w:rsid w:val="0051091B"/>
    <w:rsid w:val="005437D8"/>
    <w:rsid w:val="005D48E7"/>
    <w:rsid w:val="0066139F"/>
    <w:rsid w:val="00667567"/>
    <w:rsid w:val="006B68B9"/>
    <w:rsid w:val="006E6829"/>
    <w:rsid w:val="00733422"/>
    <w:rsid w:val="007404FD"/>
    <w:rsid w:val="007839E0"/>
    <w:rsid w:val="007A7811"/>
    <w:rsid w:val="007B15F0"/>
    <w:rsid w:val="0083738E"/>
    <w:rsid w:val="00857F4D"/>
    <w:rsid w:val="008A2BB1"/>
    <w:rsid w:val="008D0817"/>
    <w:rsid w:val="0092378F"/>
    <w:rsid w:val="00926DB1"/>
    <w:rsid w:val="0094606F"/>
    <w:rsid w:val="009805C7"/>
    <w:rsid w:val="009C4125"/>
    <w:rsid w:val="009E4E9E"/>
    <w:rsid w:val="00A11602"/>
    <w:rsid w:val="00A11732"/>
    <w:rsid w:val="00A8129B"/>
    <w:rsid w:val="00A9264E"/>
    <w:rsid w:val="00B56A99"/>
    <w:rsid w:val="00C057B7"/>
    <w:rsid w:val="00C17B73"/>
    <w:rsid w:val="00C22A26"/>
    <w:rsid w:val="00C56C06"/>
    <w:rsid w:val="00C67BD9"/>
    <w:rsid w:val="00C7129F"/>
    <w:rsid w:val="00CB1CB5"/>
    <w:rsid w:val="00D4584C"/>
    <w:rsid w:val="00D834C8"/>
    <w:rsid w:val="00DB2269"/>
    <w:rsid w:val="00DD3117"/>
    <w:rsid w:val="00DE79C0"/>
    <w:rsid w:val="00E021EE"/>
    <w:rsid w:val="00E25DCC"/>
    <w:rsid w:val="00E5766B"/>
    <w:rsid w:val="00EC6995"/>
    <w:rsid w:val="00EE24C3"/>
    <w:rsid w:val="00EE4899"/>
    <w:rsid w:val="00EE618E"/>
    <w:rsid w:val="00F440D8"/>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3317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6</cp:revision>
  <dcterms:created xsi:type="dcterms:W3CDTF">2020-06-19T12:01:00Z</dcterms:created>
  <dcterms:modified xsi:type="dcterms:W3CDTF">2020-09-04T10:49:00Z</dcterms:modified>
</cp:coreProperties>
</file>