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39547D">
        <w:rPr>
          <w:rFonts w:ascii="Roboto Light" w:hAnsi="Roboto Light"/>
          <w:b/>
          <w:sz w:val="20"/>
          <w:szCs w:val="20"/>
          <w:u w:val="single"/>
        </w:rPr>
        <w:t>t PVC Bahnenware, homogen/heterogen</w:t>
      </w:r>
      <w:r w:rsidRPr="003823AF">
        <w:rPr>
          <w:rFonts w:ascii="Roboto Light" w:hAnsi="Roboto Light"/>
          <w:b/>
          <w:sz w:val="20"/>
          <w:szCs w:val="20"/>
          <w:u w:val="single"/>
        </w:rPr>
        <w:t xml:space="preserve"> auf Zementestrich unbeheizt</w:t>
      </w:r>
      <w:r w:rsidR="00091501">
        <w:rPr>
          <w:rFonts w:ascii="Roboto Light" w:hAnsi="Roboto Light"/>
          <w:b/>
          <w:sz w:val="20"/>
          <w:szCs w:val="20"/>
          <w:u w:val="single"/>
        </w:rPr>
        <w:t xml:space="preserve"> – sehr emissio</w:t>
      </w:r>
      <w:r w:rsidR="004A2B3F">
        <w:rPr>
          <w:rFonts w:ascii="Roboto Light" w:hAnsi="Roboto Light"/>
          <w:b/>
          <w:sz w:val="20"/>
          <w:szCs w:val="20"/>
          <w:u w:val="single"/>
        </w:rPr>
        <w:t>nsarmer Dispersionsklebstoff STA</w:t>
      </w:r>
      <w:r w:rsidR="00091501">
        <w:rPr>
          <w:rFonts w:ascii="Roboto Light" w:hAnsi="Roboto Light"/>
          <w:b/>
          <w:sz w:val="20"/>
          <w:szCs w:val="20"/>
          <w:u w:val="single"/>
        </w:rPr>
        <w:t>UF D5</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F740D8" w:rsidRDefault="005437D8">
            <w:pPr>
              <w:rPr>
                <w:rFonts w:ascii="Roboto Light" w:hAnsi="Roboto Light"/>
                <w:b/>
                <w:sz w:val="20"/>
                <w:szCs w:val="20"/>
              </w:rPr>
            </w:pPr>
            <w:r w:rsidRPr="00F740D8">
              <w:rPr>
                <w:rFonts w:ascii="Roboto Light" w:hAnsi="Roboto Light"/>
                <w:b/>
                <w:sz w:val="20"/>
                <w:szCs w:val="20"/>
              </w:rPr>
              <w:t>1.0</w:t>
            </w:r>
          </w:p>
        </w:tc>
        <w:tc>
          <w:tcPr>
            <w:tcW w:w="817"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m²</w:t>
            </w:r>
          </w:p>
        </w:tc>
        <w:tc>
          <w:tcPr>
            <w:tcW w:w="4956" w:type="dxa"/>
          </w:tcPr>
          <w:p w:rsidR="005437D8" w:rsidRPr="00F740D8" w:rsidRDefault="005437D8">
            <w:pPr>
              <w:rPr>
                <w:rFonts w:ascii="Roboto Light" w:hAnsi="Roboto Light"/>
                <w:b/>
                <w:sz w:val="20"/>
                <w:szCs w:val="20"/>
              </w:rPr>
            </w:pPr>
            <w:r w:rsidRPr="00F740D8">
              <w:rPr>
                <w:rFonts w:ascii="Roboto Light" w:hAnsi="Roboto Light"/>
                <w:b/>
                <w:sz w:val="20"/>
                <w:szCs w:val="20"/>
              </w:rPr>
              <w:t xml:space="preserve">Zementestrich (CT), unbeheizt, max. 2,0 CM% Restfeuchte, neu eingebaut nach DIN EN 13813, </w:t>
            </w:r>
            <w:r w:rsidRPr="00F740D8">
              <w:rPr>
                <w:rFonts w:ascii="Roboto Light" w:hAnsi="Roboto Light"/>
                <w:sz w:val="20"/>
                <w:szCs w:val="20"/>
              </w:rPr>
              <w:t>eben nach DIN 18202 prüfen und vorbereiten,</w:t>
            </w:r>
          </w:p>
        </w:tc>
        <w:tc>
          <w:tcPr>
            <w:tcW w:w="1276"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c>
          <w:tcPr>
            <w:tcW w:w="1412"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2.0</w:t>
            </w:r>
          </w:p>
        </w:tc>
        <w:tc>
          <w:tcPr>
            <w:tcW w:w="817"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 lfm</w:t>
            </w:r>
          </w:p>
        </w:tc>
        <w:tc>
          <w:tcPr>
            <w:tcW w:w="4956" w:type="dxa"/>
          </w:tcPr>
          <w:p w:rsidR="001D2575" w:rsidRPr="00F740D8" w:rsidRDefault="001D2575" w:rsidP="001D2575">
            <w:pPr>
              <w:rPr>
                <w:rFonts w:ascii="Roboto Light" w:hAnsi="Roboto Light"/>
                <w:b/>
                <w:sz w:val="20"/>
                <w:szCs w:val="20"/>
                <w:lang w:bidi="de-DE"/>
              </w:rPr>
            </w:pPr>
            <w:r w:rsidRPr="00F740D8">
              <w:rPr>
                <w:rFonts w:ascii="Roboto Light" w:hAnsi="Roboto Light"/>
                <w:b/>
                <w:sz w:val="20"/>
                <w:szCs w:val="20"/>
                <w:lang w:bidi="de-DE"/>
              </w:rPr>
              <w:t>Risse, Schein- und Arbeitsfugen öffnen, Querschlitze setzen, aussaugen und Wellenverbinder einlegen,</w:t>
            </w:r>
          </w:p>
          <w:p w:rsidR="001D2575" w:rsidRPr="00F740D8" w:rsidRDefault="001D2575" w:rsidP="00C56C06">
            <w:pPr>
              <w:rPr>
                <w:rFonts w:ascii="Roboto Light" w:hAnsi="Roboto Light"/>
                <w:b/>
                <w:sz w:val="20"/>
                <w:szCs w:val="20"/>
                <w:lang w:bidi="de-DE"/>
              </w:rPr>
            </w:pPr>
            <w:r w:rsidRPr="00F740D8">
              <w:rPr>
                <w:rFonts w:ascii="Roboto Light" w:hAnsi="Roboto Light"/>
                <w:b/>
                <w:sz w:val="20"/>
                <w:szCs w:val="20"/>
                <w:lang w:bidi="de-DE"/>
              </w:rPr>
              <w:t xml:space="preserve"> </w:t>
            </w:r>
          </w:p>
        </w:tc>
        <w:tc>
          <w:tcPr>
            <w:tcW w:w="1276" w:type="dxa"/>
          </w:tcPr>
          <w:p w:rsidR="001D2575" w:rsidRPr="00F740D8" w:rsidRDefault="001D2575" w:rsidP="001D2575">
            <w:pPr>
              <w:rPr>
                <w:rFonts w:ascii="Roboto Light" w:hAnsi="Roboto Light"/>
                <w:b/>
              </w:rPr>
            </w:pPr>
            <w:r w:rsidRPr="00F740D8">
              <w:rPr>
                <w:rFonts w:ascii="Roboto Light" w:hAnsi="Roboto Light"/>
                <w:b/>
              </w:rPr>
              <w:t>………. €</w:t>
            </w:r>
          </w:p>
        </w:tc>
        <w:tc>
          <w:tcPr>
            <w:tcW w:w="1412" w:type="dxa"/>
          </w:tcPr>
          <w:p w:rsidR="001D2575" w:rsidRPr="00F740D8" w:rsidRDefault="001D2575" w:rsidP="001D2575">
            <w:pPr>
              <w:rPr>
                <w:rFonts w:ascii="Roboto Light" w:hAnsi="Roboto Light"/>
                <w:b/>
              </w:rPr>
            </w:pPr>
            <w:r w:rsidRPr="00F740D8">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B36CF2">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CE193F" w:rsidRDefault="00CE193F" w:rsidP="00A11732">
            <w:pPr>
              <w:rPr>
                <w:rFonts w:ascii="Roboto Light" w:hAnsi="Roboto Light"/>
                <w:sz w:val="20"/>
                <w:szCs w:val="20"/>
                <w:lang w:bidi="de-DE"/>
              </w:rPr>
            </w:pPr>
          </w:p>
          <w:p w:rsidR="00CE193F" w:rsidRPr="003823AF" w:rsidRDefault="00CE193F" w:rsidP="00A11732">
            <w:pPr>
              <w:rPr>
                <w:rFonts w:ascii="Roboto Light" w:hAnsi="Roboto Light"/>
                <w:sz w:val="20"/>
                <w:szCs w:val="20"/>
                <w:lang w:bidi="de-DE"/>
              </w:rPr>
            </w:pPr>
            <w:r>
              <w:rPr>
                <w:rFonts w:ascii="Roboto Light" w:hAnsi="Roboto Light"/>
                <w:sz w:val="20"/>
                <w:szCs w:val="20"/>
                <w:lang w:bidi="de-DE"/>
              </w:rPr>
              <w:t>Angebotenes Gießharz</w:t>
            </w:r>
            <w:r w:rsidRPr="00CE193F">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3.0</w:t>
            </w:r>
          </w:p>
          <w:p w:rsidR="004566AD" w:rsidRPr="00F740D8" w:rsidRDefault="004566AD" w:rsidP="00D73C54">
            <w:pPr>
              <w:rPr>
                <w:rFonts w:ascii="Roboto Light" w:hAnsi="Roboto Light"/>
                <w:b/>
                <w:sz w:val="16"/>
                <w:szCs w:val="16"/>
              </w:rPr>
            </w:pPr>
          </w:p>
        </w:tc>
        <w:tc>
          <w:tcPr>
            <w:tcW w:w="817"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 m²</w:t>
            </w:r>
          </w:p>
        </w:tc>
        <w:tc>
          <w:tcPr>
            <w:tcW w:w="4956" w:type="dxa"/>
          </w:tcPr>
          <w:p w:rsidR="004566AD" w:rsidRPr="00F740D8" w:rsidRDefault="006251BE" w:rsidP="00D73C54">
            <w:pPr>
              <w:rPr>
                <w:rFonts w:ascii="Roboto Light" w:hAnsi="Roboto Light"/>
                <w:b/>
                <w:sz w:val="20"/>
                <w:szCs w:val="20"/>
                <w:lang w:bidi="de-DE"/>
              </w:rPr>
            </w:pPr>
            <w:r w:rsidRPr="00F740D8">
              <w:rPr>
                <w:rFonts w:ascii="Roboto Light" w:hAnsi="Roboto Light"/>
                <w:b/>
                <w:sz w:val="20"/>
                <w:szCs w:val="20"/>
                <w:lang w:bidi="de-DE"/>
              </w:rPr>
              <w:t xml:space="preserve">Grundieren von </w:t>
            </w:r>
            <w:r w:rsidR="004566AD" w:rsidRPr="00F740D8">
              <w:rPr>
                <w:rFonts w:ascii="Roboto Light" w:hAnsi="Roboto Light"/>
                <w:b/>
                <w:sz w:val="20"/>
                <w:szCs w:val="20"/>
                <w:lang w:bidi="de-DE"/>
              </w:rPr>
              <w:t>zementären, trockenen</w:t>
            </w:r>
            <w:r w:rsidRPr="00F740D8">
              <w:rPr>
                <w:rFonts w:ascii="Roboto Light" w:hAnsi="Roboto Light"/>
                <w:b/>
                <w:sz w:val="20"/>
                <w:szCs w:val="20"/>
                <w:lang w:bidi="de-DE"/>
              </w:rPr>
              <w:t xml:space="preserve"> und saugfähigen</w:t>
            </w:r>
            <w:r w:rsidR="004566AD" w:rsidRPr="00F740D8">
              <w:rPr>
                <w:rFonts w:ascii="Roboto Light" w:hAnsi="Roboto Light"/>
                <w:b/>
                <w:sz w:val="20"/>
                <w:szCs w:val="20"/>
                <w:lang w:bidi="de-DE"/>
              </w:rPr>
              <w:t xml:space="preserve"> Untergründen mit lösemittelfreien Disp</w:t>
            </w:r>
            <w:r w:rsidR="00D501D6" w:rsidRPr="00F740D8">
              <w:rPr>
                <w:rFonts w:ascii="Roboto Light" w:hAnsi="Roboto Light"/>
                <w:b/>
                <w:sz w:val="20"/>
                <w:szCs w:val="20"/>
                <w:lang w:bidi="de-DE"/>
              </w:rPr>
              <w:t>ersionsgrundierung STAUF D54</w:t>
            </w:r>
            <w:r w:rsidR="004566AD" w:rsidRPr="00F740D8">
              <w:rPr>
                <w:rFonts w:ascii="Roboto Light" w:hAnsi="Roboto Light"/>
                <w:b/>
                <w:sz w:val="20"/>
                <w:szCs w:val="20"/>
                <w:lang w:bidi="de-DE"/>
              </w:rPr>
              <w:t xml:space="preserve"> oder gleichwertig,</w:t>
            </w:r>
          </w:p>
        </w:tc>
        <w:tc>
          <w:tcPr>
            <w:tcW w:w="1276" w:type="dxa"/>
          </w:tcPr>
          <w:p w:rsidR="004566AD" w:rsidRPr="00F740D8" w:rsidRDefault="004566AD" w:rsidP="00D73C54">
            <w:pPr>
              <w:rPr>
                <w:rFonts w:ascii="Roboto Light" w:hAnsi="Roboto Light"/>
                <w:b/>
              </w:rPr>
            </w:pPr>
            <w:r w:rsidRPr="00F740D8">
              <w:rPr>
                <w:rFonts w:ascii="Roboto Light" w:hAnsi="Roboto Light"/>
                <w:b/>
              </w:rPr>
              <w:t>………. €</w:t>
            </w:r>
          </w:p>
        </w:tc>
        <w:tc>
          <w:tcPr>
            <w:tcW w:w="1412" w:type="dxa"/>
          </w:tcPr>
          <w:p w:rsidR="004566AD" w:rsidRPr="00F740D8" w:rsidRDefault="004566AD" w:rsidP="00D73C54">
            <w:pPr>
              <w:rPr>
                <w:rFonts w:ascii="Roboto Light" w:hAnsi="Roboto Light"/>
                <w:b/>
              </w:rPr>
            </w:pPr>
            <w:r w:rsidRPr="00F740D8">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B36CF2">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CE193F" w:rsidRDefault="00CE193F" w:rsidP="00CE193F">
            <w:pPr>
              <w:pStyle w:val="Listenabsatz"/>
              <w:rPr>
                <w:rFonts w:ascii="Roboto Light" w:hAnsi="Roboto Light"/>
                <w:sz w:val="20"/>
                <w:szCs w:val="20"/>
                <w:lang w:bidi="de-DE"/>
              </w:rPr>
            </w:pPr>
          </w:p>
          <w:p w:rsidR="00CE193F" w:rsidRPr="003823AF" w:rsidRDefault="00CE193F" w:rsidP="00CE193F">
            <w:pPr>
              <w:rPr>
                <w:rFonts w:ascii="Roboto Light" w:hAnsi="Roboto Light"/>
                <w:sz w:val="20"/>
                <w:szCs w:val="20"/>
                <w:lang w:bidi="de-DE"/>
              </w:rPr>
            </w:pPr>
            <w:r w:rsidRPr="00CE193F">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F740D8" w:rsidRDefault="001D3BC2" w:rsidP="00D73C54">
            <w:pPr>
              <w:rPr>
                <w:rFonts w:ascii="Roboto Light" w:hAnsi="Roboto Light"/>
                <w:b/>
                <w:sz w:val="20"/>
                <w:szCs w:val="20"/>
              </w:rPr>
            </w:pPr>
            <w:r w:rsidRPr="00F740D8">
              <w:rPr>
                <w:rFonts w:ascii="Roboto Light" w:hAnsi="Roboto Light"/>
                <w:b/>
                <w:sz w:val="20"/>
                <w:szCs w:val="20"/>
              </w:rPr>
              <w:t>4.0</w:t>
            </w:r>
          </w:p>
        </w:tc>
        <w:tc>
          <w:tcPr>
            <w:tcW w:w="817"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m²</w:t>
            </w:r>
          </w:p>
        </w:tc>
        <w:tc>
          <w:tcPr>
            <w:tcW w:w="4956" w:type="dxa"/>
          </w:tcPr>
          <w:p w:rsidR="001D3BC2" w:rsidRPr="00F740D8" w:rsidRDefault="001D3BC2" w:rsidP="00BD75C0">
            <w:pPr>
              <w:rPr>
                <w:rFonts w:ascii="Roboto Light" w:hAnsi="Roboto Light"/>
                <w:b/>
                <w:sz w:val="20"/>
                <w:szCs w:val="20"/>
                <w:lang w:bidi="de-DE"/>
              </w:rPr>
            </w:pPr>
            <w:r w:rsidRPr="00F740D8">
              <w:rPr>
                <w:rFonts w:ascii="Roboto Light" w:hAnsi="Roboto Light"/>
                <w:b/>
                <w:sz w:val="20"/>
                <w:szCs w:val="20"/>
                <w:lang w:bidi="de-DE"/>
              </w:rPr>
              <w:t>Untergrund ausgleichen bzw. nivellieren mit zementärer Spachtelmasse</w:t>
            </w:r>
            <w:r w:rsidR="00BD75C0" w:rsidRPr="00F740D8">
              <w:rPr>
                <w:rFonts w:ascii="Roboto Light" w:hAnsi="Roboto Light"/>
                <w:b/>
                <w:sz w:val="20"/>
                <w:szCs w:val="20"/>
                <w:lang w:bidi="de-DE"/>
              </w:rPr>
              <w:t xml:space="preserve"> STAUF XP10 – </w:t>
            </w:r>
            <w:r w:rsidR="00BD75C0" w:rsidRPr="00F740D8">
              <w:rPr>
                <w:rFonts w:ascii="Roboto Light" w:hAnsi="Roboto Light"/>
                <w:sz w:val="20"/>
                <w:szCs w:val="20"/>
                <w:lang w:bidi="de-DE"/>
              </w:rPr>
              <w:t>Festigkeitsklasse nach DIN EN 13813 CT-C20-F5 oder gleichwertig.</w:t>
            </w:r>
          </w:p>
        </w:tc>
        <w:tc>
          <w:tcPr>
            <w:tcW w:w="1276"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c>
          <w:tcPr>
            <w:tcW w:w="1412"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Schichtdicke</w:t>
            </w:r>
            <w:r w:rsidR="00B07B57">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Pr="00BD75C0" w:rsidRDefault="00BD75C0" w:rsidP="00BD75C0">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B07B57" w:rsidRPr="00C50484" w:rsidRDefault="00B07B57" w:rsidP="00C5048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BD75C0" w:rsidRPr="00BD75C0" w:rsidRDefault="00C50484" w:rsidP="00C50484">
            <w:pPr>
              <w:numPr>
                <w:ilvl w:val="0"/>
                <w:numId w:val="1"/>
              </w:numPr>
              <w:rPr>
                <w:rFonts w:ascii="Roboto Light" w:hAnsi="Roboto Light"/>
                <w:sz w:val="20"/>
                <w:szCs w:val="20"/>
                <w:lang w:bidi="de-DE"/>
              </w:rPr>
            </w:pPr>
            <w:r>
              <w:rPr>
                <w:rFonts w:ascii="Roboto Light" w:hAnsi="Roboto Light"/>
                <w:sz w:val="20"/>
                <w:szCs w:val="20"/>
                <w:lang w:bidi="de-DE"/>
              </w:rPr>
              <w:t>GISCODE ZP1</w:t>
            </w:r>
            <w:r w:rsidR="002D034C">
              <w:rPr>
                <w:rFonts w:ascii="Roboto Light" w:hAnsi="Roboto Light"/>
                <w:sz w:val="20"/>
                <w:szCs w:val="20"/>
                <w:lang w:bidi="de-DE"/>
              </w:rPr>
              <w:t xml:space="preserve"> - chromatenarm</w:t>
            </w:r>
          </w:p>
          <w:p w:rsidR="00BD75C0" w:rsidRP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sidR="002D034C">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BD75C0" w:rsidRPr="00BD75C0" w:rsidRDefault="00BD75C0" w:rsidP="00BD75C0">
            <w:pPr>
              <w:rPr>
                <w:rFonts w:ascii="Roboto Light" w:hAnsi="Roboto Light"/>
                <w:sz w:val="20"/>
                <w:szCs w:val="20"/>
                <w:lang w:bidi="de-DE"/>
              </w:rPr>
            </w:pPr>
          </w:p>
          <w:p w:rsid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sidR="00C0608C">
              <w:rPr>
                <w:rFonts w:ascii="Roboto Light" w:hAnsi="Roboto Light"/>
                <w:sz w:val="20"/>
                <w:szCs w:val="20"/>
                <w:lang w:bidi="de-DE"/>
              </w:rPr>
              <w:t>1,5 kg/m² pro mm Schichtdicke</w:t>
            </w:r>
          </w:p>
          <w:p w:rsidR="00CE193F" w:rsidRDefault="00CE193F" w:rsidP="00CE193F">
            <w:pPr>
              <w:pStyle w:val="Listenabsatz"/>
              <w:rPr>
                <w:rFonts w:ascii="Roboto Light" w:hAnsi="Roboto Light"/>
                <w:sz w:val="20"/>
                <w:szCs w:val="20"/>
                <w:lang w:bidi="de-DE"/>
              </w:rPr>
            </w:pPr>
          </w:p>
          <w:p w:rsidR="00CE193F" w:rsidRPr="00BD75C0" w:rsidRDefault="00CE193F" w:rsidP="00CE193F">
            <w:pPr>
              <w:rPr>
                <w:rFonts w:ascii="Roboto Light" w:hAnsi="Roboto Light"/>
                <w:sz w:val="20"/>
                <w:szCs w:val="20"/>
                <w:lang w:bidi="de-DE"/>
              </w:rPr>
            </w:pPr>
            <w:r>
              <w:rPr>
                <w:rFonts w:ascii="Roboto Light" w:hAnsi="Roboto Light"/>
                <w:sz w:val="20"/>
                <w:szCs w:val="20"/>
                <w:lang w:bidi="de-DE"/>
              </w:rPr>
              <w:t>Angebotene Spachtelmasse</w:t>
            </w:r>
            <w:r w:rsidRPr="00CE193F">
              <w:rPr>
                <w:rFonts w:ascii="Roboto Light" w:hAnsi="Roboto Light"/>
                <w:sz w:val="20"/>
                <w:szCs w:val="20"/>
                <w:lang w:bidi="de-DE"/>
              </w:rPr>
              <w:t>: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E25DCC">
        <w:trPr>
          <w:trHeight w:val="2377"/>
        </w:trPr>
        <w:tc>
          <w:tcPr>
            <w:tcW w:w="601" w:type="dxa"/>
          </w:tcPr>
          <w:p w:rsidR="003823AF" w:rsidRPr="00AC5A2A" w:rsidRDefault="00976C5A" w:rsidP="003823AF">
            <w:pPr>
              <w:rPr>
                <w:rFonts w:ascii="Roboto Light" w:hAnsi="Roboto Light"/>
                <w:b/>
                <w:sz w:val="20"/>
                <w:szCs w:val="20"/>
              </w:rPr>
            </w:pPr>
            <w:r w:rsidRPr="00AC5A2A">
              <w:rPr>
                <w:rFonts w:ascii="Roboto Light" w:hAnsi="Roboto Light"/>
                <w:b/>
                <w:sz w:val="20"/>
                <w:szCs w:val="20"/>
              </w:rPr>
              <w:t>5.0</w:t>
            </w:r>
          </w:p>
        </w:tc>
        <w:tc>
          <w:tcPr>
            <w:tcW w:w="817" w:type="dxa"/>
          </w:tcPr>
          <w:p w:rsidR="003823AF" w:rsidRPr="00AC5A2A" w:rsidRDefault="003823AF" w:rsidP="003823AF">
            <w:pPr>
              <w:rPr>
                <w:rFonts w:ascii="Roboto Light" w:hAnsi="Roboto Light"/>
                <w:b/>
                <w:sz w:val="20"/>
                <w:szCs w:val="20"/>
              </w:rPr>
            </w:pPr>
            <w:r w:rsidRPr="00AC5A2A">
              <w:rPr>
                <w:rFonts w:ascii="Roboto Light" w:hAnsi="Roboto Light"/>
                <w:b/>
                <w:sz w:val="20"/>
                <w:szCs w:val="20"/>
              </w:rPr>
              <w:t>…… m²</w:t>
            </w:r>
          </w:p>
        </w:tc>
        <w:tc>
          <w:tcPr>
            <w:tcW w:w="4956" w:type="dxa"/>
          </w:tcPr>
          <w:p w:rsidR="009805C7" w:rsidRPr="00AC5A2A" w:rsidRDefault="0039547D" w:rsidP="009805C7">
            <w:pPr>
              <w:rPr>
                <w:rFonts w:ascii="Roboto Light" w:hAnsi="Roboto Light"/>
                <w:b/>
                <w:sz w:val="20"/>
                <w:szCs w:val="20"/>
                <w:lang w:bidi="de-DE"/>
              </w:rPr>
            </w:pPr>
            <w:r w:rsidRPr="00CE193F">
              <w:rPr>
                <w:rFonts w:ascii="Roboto Light" w:hAnsi="Roboto Light"/>
                <w:b/>
                <w:sz w:val="20"/>
                <w:szCs w:val="20"/>
                <w:lang w:bidi="de-DE"/>
              </w:rPr>
              <w:t>PVC Bahnenware, homogen/heterogen</w:t>
            </w:r>
            <w:r w:rsidR="00E25DCC" w:rsidRPr="00AC5A2A">
              <w:rPr>
                <w:rFonts w:ascii="Roboto Light" w:hAnsi="Roboto Light"/>
                <w:b/>
                <w:sz w:val="20"/>
                <w:szCs w:val="20"/>
                <w:lang w:bidi="de-DE"/>
              </w:rPr>
              <w:t xml:space="preserve">, liefern und </w:t>
            </w:r>
            <w:r w:rsidR="003823AF" w:rsidRPr="00AC5A2A">
              <w:rPr>
                <w:rFonts w:ascii="Roboto Light" w:hAnsi="Roboto Light"/>
                <w:b/>
                <w:sz w:val="20"/>
                <w:szCs w:val="20"/>
                <w:lang w:bidi="de-DE"/>
              </w:rPr>
              <w:t xml:space="preserve">verkleben mit </w:t>
            </w:r>
            <w:r w:rsidR="004A2B3F" w:rsidRPr="00AC5A2A">
              <w:rPr>
                <w:rFonts w:ascii="Roboto Light" w:hAnsi="Roboto Light"/>
                <w:b/>
                <w:sz w:val="20"/>
                <w:szCs w:val="20"/>
                <w:lang w:bidi="de-DE"/>
              </w:rPr>
              <w:t>dispersionsbasiertem Nassbettklebstoff STAUF D5</w:t>
            </w:r>
          </w:p>
          <w:p w:rsidR="009805C7" w:rsidRPr="00AC5A2A" w:rsidRDefault="009805C7" w:rsidP="009805C7">
            <w:pPr>
              <w:rPr>
                <w:rFonts w:ascii="Roboto Light" w:hAnsi="Roboto Light"/>
                <w:b/>
                <w:sz w:val="20"/>
                <w:szCs w:val="20"/>
                <w:lang w:bidi="de-DE"/>
              </w:rPr>
            </w:pPr>
          </w:p>
          <w:p w:rsidR="009805C7" w:rsidRPr="00AC5A2A" w:rsidRDefault="004A2B3F" w:rsidP="009805C7">
            <w:pPr>
              <w:rPr>
                <w:rFonts w:ascii="Roboto Light" w:hAnsi="Roboto Light"/>
                <w:sz w:val="20"/>
                <w:szCs w:val="20"/>
                <w:lang w:bidi="de-DE"/>
              </w:rPr>
            </w:pPr>
            <w:r w:rsidRPr="00AC5A2A">
              <w:rPr>
                <w:rFonts w:ascii="Roboto Light" w:hAnsi="Roboto Light"/>
                <w:sz w:val="20"/>
                <w:szCs w:val="20"/>
                <w:lang w:bidi="de-DE"/>
              </w:rPr>
              <w:t>Belag</w:t>
            </w:r>
            <w:r w:rsidR="009805C7" w:rsidRPr="00AC5A2A">
              <w:rPr>
                <w:rFonts w:ascii="Roboto Light" w:hAnsi="Roboto Light"/>
                <w:sz w:val="20"/>
                <w:szCs w:val="20"/>
                <w:lang w:bidi="de-DE"/>
              </w:rPr>
              <w:t>:</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Hersteller:</w:t>
            </w:r>
          </w:p>
          <w:p w:rsidR="009805C7" w:rsidRPr="00AC5A2A" w:rsidRDefault="009805C7" w:rsidP="009805C7">
            <w:pPr>
              <w:rPr>
                <w:rFonts w:ascii="Roboto Light" w:hAnsi="Roboto Light"/>
                <w:sz w:val="20"/>
                <w:szCs w:val="20"/>
                <w:lang w:bidi="de-DE"/>
              </w:rPr>
            </w:pPr>
            <w:r w:rsidRPr="00AC5A2A">
              <w:rPr>
                <w:rFonts w:ascii="Roboto Light" w:hAnsi="Roboto Light"/>
                <w:sz w:val="20"/>
                <w:szCs w:val="20"/>
                <w:lang w:bidi="de-DE"/>
              </w:rPr>
              <w:t>Bezeichnung:</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Farbe/Dekor:</w:t>
            </w:r>
          </w:p>
          <w:p w:rsidR="00601A23" w:rsidRPr="00AC5A2A" w:rsidRDefault="00601A23" w:rsidP="009805C7">
            <w:pPr>
              <w:rPr>
                <w:rFonts w:ascii="Roboto Light" w:hAnsi="Roboto Light"/>
                <w:sz w:val="20"/>
                <w:szCs w:val="20"/>
                <w:lang w:bidi="de-DE"/>
              </w:rPr>
            </w:pPr>
            <w:r w:rsidRPr="00AC5A2A">
              <w:rPr>
                <w:rFonts w:ascii="Roboto Light" w:hAnsi="Roboto Light"/>
                <w:sz w:val="20"/>
                <w:szCs w:val="20"/>
                <w:lang w:bidi="de-DE"/>
              </w:rPr>
              <w:t>Abmessungen:</w:t>
            </w:r>
          </w:p>
          <w:p w:rsidR="003823AF" w:rsidRPr="00AC5A2A" w:rsidRDefault="003823AF" w:rsidP="004A2B3F">
            <w:pPr>
              <w:rPr>
                <w:rFonts w:ascii="Roboto Light" w:hAnsi="Roboto Light"/>
                <w:b/>
                <w:sz w:val="20"/>
                <w:szCs w:val="20"/>
                <w:lang w:bidi="de-DE"/>
              </w:rPr>
            </w:pPr>
          </w:p>
        </w:tc>
        <w:tc>
          <w:tcPr>
            <w:tcW w:w="1276" w:type="dxa"/>
          </w:tcPr>
          <w:p w:rsidR="003823AF" w:rsidRPr="00AC5A2A" w:rsidRDefault="003823AF" w:rsidP="003823AF">
            <w:pPr>
              <w:rPr>
                <w:rFonts w:ascii="Roboto Light" w:hAnsi="Roboto Light"/>
                <w:b/>
              </w:rPr>
            </w:pPr>
            <w:r w:rsidRPr="00AC5A2A">
              <w:rPr>
                <w:rFonts w:ascii="Roboto Light" w:hAnsi="Roboto Light"/>
                <w:b/>
              </w:rPr>
              <w:t>………. €</w:t>
            </w:r>
          </w:p>
        </w:tc>
        <w:tc>
          <w:tcPr>
            <w:tcW w:w="1412" w:type="dxa"/>
          </w:tcPr>
          <w:p w:rsidR="003823AF" w:rsidRPr="00AC5A2A" w:rsidRDefault="003823AF" w:rsidP="003823AF">
            <w:pPr>
              <w:rPr>
                <w:rFonts w:ascii="Roboto Light" w:hAnsi="Roboto Light"/>
                <w:b/>
              </w:rPr>
            </w:pPr>
            <w:r w:rsidRPr="00AC5A2A">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4A2B3F">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4A2B3F">
              <w:rPr>
                <w:rFonts w:ascii="Roboto Light" w:hAnsi="Roboto Light"/>
                <w:sz w:val="20"/>
                <w:szCs w:val="20"/>
                <w:lang w:bidi="de-DE"/>
              </w:rPr>
              <w:t>dispersionsbasiertem Nassbettklebstoff STAUF D5</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4A2B3F" w:rsidRDefault="006E6829" w:rsidP="004A2B3F">
            <w:pPr>
              <w:rPr>
                <w:rFonts w:ascii="Roboto Light" w:hAnsi="Roboto Light"/>
                <w:sz w:val="20"/>
                <w:szCs w:val="20"/>
                <w:lang w:bidi="de-DE"/>
              </w:rPr>
            </w:pPr>
            <w:r>
              <w:rPr>
                <w:rFonts w:ascii="Roboto Light" w:hAnsi="Roboto Light"/>
                <w:sz w:val="20"/>
                <w:szCs w:val="20"/>
                <w:lang w:bidi="de-DE"/>
              </w:rPr>
              <w:t>Produkteigenschaften</w:t>
            </w:r>
            <w:r w:rsidR="004A2B3F">
              <w:rPr>
                <w:rFonts w:ascii="Roboto Light" w:hAnsi="Roboto Light"/>
                <w:sz w:val="20"/>
                <w:szCs w:val="20"/>
                <w:lang w:bidi="de-DE"/>
              </w:rPr>
              <w:t xml:space="preserve"> Bodenbelagsklebstoff</w:t>
            </w:r>
            <w:r>
              <w:rPr>
                <w:rFonts w:ascii="Roboto Light" w:hAnsi="Roboto Light"/>
                <w:sz w:val="20"/>
                <w:szCs w:val="20"/>
                <w:lang w:bidi="de-DE"/>
              </w:rPr>
              <w:t>:</w:t>
            </w:r>
          </w:p>
          <w:p w:rsidR="004A2B3F" w:rsidRPr="004A2B3F" w:rsidRDefault="004A2B3F" w:rsidP="004A2B3F">
            <w:pPr>
              <w:pStyle w:val="Listenabsatz"/>
              <w:numPr>
                <w:ilvl w:val="0"/>
                <w:numId w:val="1"/>
              </w:numPr>
              <w:rPr>
                <w:rFonts w:ascii="Roboto Light" w:hAnsi="Roboto Light"/>
                <w:sz w:val="20"/>
                <w:szCs w:val="20"/>
                <w:lang w:bidi="de-DE"/>
              </w:rPr>
            </w:pPr>
            <w:r w:rsidRPr="004A2B3F">
              <w:rPr>
                <w:rFonts w:ascii="Roboto Light" w:hAnsi="Roboto Light"/>
                <w:sz w:val="20"/>
                <w:szCs w:val="20"/>
                <w:lang w:bidi="de-DE"/>
              </w:rPr>
              <w:t>hohe Endfestigkeit</w:t>
            </w:r>
          </w:p>
          <w:p w:rsidR="004A2B3F" w:rsidRPr="004A2B3F" w:rsidRDefault="004A2B3F" w:rsidP="004A2B3F">
            <w:pPr>
              <w:pStyle w:val="Listenabsatz"/>
              <w:numPr>
                <w:ilvl w:val="0"/>
                <w:numId w:val="1"/>
              </w:numPr>
              <w:rPr>
                <w:rFonts w:ascii="Roboto Light" w:hAnsi="Roboto Light"/>
                <w:sz w:val="20"/>
                <w:szCs w:val="20"/>
                <w:lang w:bidi="de-DE"/>
              </w:rPr>
            </w:pPr>
            <w:r w:rsidRPr="004A2B3F">
              <w:rPr>
                <w:rFonts w:ascii="Roboto Light" w:hAnsi="Roboto Light"/>
                <w:sz w:val="20"/>
                <w:szCs w:val="20"/>
                <w:lang w:bidi="de-DE"/>
              </w:rPr>
              <w:t>sehr gute Anfangshaftung</w:t>
            </w:r>
          </w:p>
          <w:p w:rsidR="004A2B3F" w:rsidRDefault="004A2B3F" w:rsidP="004A2B3F">
            <w:pPr>
              <w:pStyle w:val="Listenabsatz"/>
              <w:numPr>
                <w:ilvl w:val="0"/>
                <w:numId w:val="1"/>
              </w:numPr>
              <w:rPr>
                <w:rFonts w:ascii="Roboto Light" w:hAnsi="Roboto Light"/>
                <w:sz w:val="20"/>
                <w:szCs w:val="20"/>
                <w:lang w:bidi="de-DE"/>
              </w:rPr>
            </w:pPr>
            <w:r w:rsidRPr="004A2B3F">
              <w:rPr>
                <w:rFonts w:ascii="Roboto Light" w:hAnsi="Roboto Light"/>
                <w:sz w:val="20"/>
                <w:szCs w:val="20"/>
                <w:lang w:bidi="de-DE"/>
              </w:rPr>
              <w:t>hohe Maßhaltigkeit</w:t>
            </w:r>
          </w:p>
          <w:p w:rsidR="00A11602" w:rsidRPr="00A11602" w:rsidRDefault="004A2B3F" w:rsidP="004A2B3F">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00B36CF2">
              <w:rPr>
                <w:rFonts w:ascii="Roboto Light" w:hAnsi="Roboto Light"/>
                <w:sz w:val="20"/>
                <w:szCs w:val="20"/>
                <w:vertAlign w:val="superscript"/>
                <w:lang w:bidi="de-DE"/>
              </w:rPr>
              <w:t>plus</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917B44">
              <w:rPr>
                <w:rFonts w:ascii="Roboto Light" w:hAnsi="Roboto Light"/>
                <w:sz w:val="20"/>
                <w:szCs w:val="20"/>
                <w:lang w:bidi="de-DE"/>
              </w:rPr>
              <w:t>chtel STAUF Nr.1 (TKB A2) ca. 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CE193F" w:rsidRPr="00CE193F" w:rsidRDefault="00CE193F" w:rsidP="00CE193F">
            <w:pPr>
              <w:pStyle w:val="Listenabsatz"/>
              <w:rPr>
                <w:rFonts w:ascii="Roboto Light" w:hAnsi="Roboto Light"/>
                <w:sz w:val="20"/>
                <w:szCs w:val="20"/>
                <w:lang w:bidi="de-DE"/>
              </w:rPr>
            </w:pPr>
          </w:p>
          <w:p w:rsidR="00A11602" w:rsidRPr="00B36CF2" w:rsidRDefault="00CE193F" w:rsidP="00B36CF2">
            <w:pPr>
              <w:rPr>
                <w:rFonts w:ascii="Roboto Light" w:hAnsi="Roboto Light"/>
                <w:sz w:val="20"/>
                <w:szCs w:val="20"/>
                <w:lang w:bidi="de-DE"/>
              </w:rPr>
            </w:pPr>
            <w:r>
              <w:rPr>
                <w:rFonts w:ascii="Roboto Light" w:hAnsi="Roboto Light"/>
                <w:sz w:val="20"/>
                <w:szCs w:val="20"/>
                <w:lang w:bidi="de-DE"/>
              </w:rPr>
              <w:t>Angebotener Bodenbelagsklebstoff</w:t>
            </w:r>
            <w:r w:rsidRPr="00CE193F">
              <w:rPr>
                <w:rFonts w:ascii="Roboto Light" w:hAnsi="Roboto Light"/>
                <w:sz w:val="20"/>
                <w:szCs w:val="20"/>
                <w:lang w:bidi="de-DE"/>
              </w:rPr>
              <w:t>: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09AD"/>
    <w:rsid w:val="00091501"/>
    <w:rsid w:val="000C71AC"/>
    <w:rsid w:val="000E6F14"/>
    <w:rsid w:val="00137234"/>
    <w:rsid w:val="00162762"/>
    <w:rsid w:val="001B73A9"/>
    <w:rsid w:val="001D2575"/>
    <w:rsid w:val="001D3BC2"/>
    <w:rsid w:val="001D413B"/>
    <w:rsid w:val="002844CD"/>
    <w:rsid w:val="002878CA"/>
    <w:rsid w:val="002D034C"/>
    <w:rsid w:val="003139F3"/>
    <w:rsid w:val="00325486"/>
    <w:rsid w:val="003823AF"/>
    <w:rsid w:val="00387213"/>
    <w:rsid w:val="00393E1D"/>
    <w:rsid w:val="0039547D"/>
    <w:rsid w:val="003B61DB"/>
    <w:rsid w:val="00405942"/>
    <w:rsid w:val="004244FC"/>
    <w:rsid w:val="004566AD"/>
    <w:rsid w:val="00491C53"/>
    <w:rsid w:val="004A2B3F"/>
    <w:rsid w:val="0053321E"/>
    <w:rsid w:val="005437D8"/>
    <w:rsid w:val="00601A23"/>
    <w:rsid w:val="006251BE"/>
    <w:rsid w:val="00667567"/>
    <w:rsid w:val="006B68B9"/>
    <w:rsid w:val="006E6829"/>
    <w:rsid w:val="00733422"/>
    <w:rsid w:val="007404FD"/>
    <w:rsid w:val="007839E0"/>
    <w:rsid w:val="007A7811"/>
    <w:rsid w:val="007B15F0"/>
    <w:rsid w:val="0083738E"/>
    <w:rsid w:val="00857F4D"/>
    <w:rsid w:val="008713AF"/>
    <w:rsid w:val="00890F4C"/>
    <w:rsid w:val="008D0817"/>
    <w:rsid w:val="00917B44"/>
    <w:rsid w:val="0092378F"/>
    <w:rsid w:val="0093407E"/>
    <w:rsid w:val="00976C5A"/>
    <w:rsid w:val="009805C7"/>
    <w:rsid w:val="009E4E9E"/>
    <w:rsid w:val="00A11602"/>
    <w:rsid w:val="00A11732"/>
    <w:rsid w:val="00A75915"/>
    <w:rsid w:val="00A8129B"/>
    <w:rsid w:val="00A9264E"/>
    <w:rsid w:val="00AC5A2A"/>
    <w:rsid w:val="00B07B57"/>
    <w:rsid w:val="00B36CF2"/>
    <w:rsid w:val="00BD75C0"/>
    <w:rsid w:val="00C0608C"/>
    <w:rsid w:val="00C13EAB"/>
    <w:rsid w:val="00C22A26"/>
    <w:rsid w:val="00C50484"/>
    <w:rsid w:val="00C56C06"/>
    <w:rsid w:val="00C7129F"/>
    <w:rsid w:val="00C73E09"/>
    <w:rsid w:val="00CE193F"/>
    <w:rsid w:val="00D01AE9"/>
    <w:rsid w:val="00D4584C"/>
    <w:rsid w:val="00D501D6"/>
    <w:rsid w:val="00DD3117"/>
    <w:rsid w:val="00DE79C0"/>
    <w:rsid w:val="00E0237F"/>
    <w:rsid w:val="00E25DCC"/>
    <w:rsid w:val="00E5766B"/>
    <w:rsid w:val="00EE24C3"/>
    <w:rsid w:val="00F740D8"/>
    <w:rsid w:val="00FA5B62"/>
    <w:rsid w:val="00FD7B57"/>
    <w:rsid w:val="00FE0DD2"/>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27</cp:revision>
  <dcterms:created xsi:type="dcterms:W3CDTF">2020-07-02T06:26:00Z</dcterms:created>
  <dcterms:modified xsi:type="dcterms:W3CDTF">2021-05-31T14:23:00Z</dcterms:modified>
</cp:coreProperties>
</file>