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F35B2">
        <w:rPr>
          <w:rFonts w:ascii="Roboto Light" w:hAnsi="Roboto Light"/>
          <w:b/>
          <w:sz w:val="20"/>
          <w:szCs w:val="20"/>
          <w:u w:val="single"/>
        </w:rPr>
        <w:t xml:space="preserve">t </w:t>
      </w:r>
      <w:r w:rsidR="00DB096D" w:rsidRPr="00DB096D">
        <w:rPr>
          <w:rFonts w:ascii="Roboto Light" w:hAnsi="Roboto Light"/>
          <w:b/>
          <w:sz w:val="20"/>
          <w:szCs w:val="20"/>
          <w:u w:val="single"/>
        </w:rPr>
        <w:t>Textile Beläge wie Kugelgarn</w:t>
      </w:r>
      <w:r w:rsidR="00DB096D" w:rsidRPr="00DB096D">
        <w:rPr>
          <w:rFonts w:ascii="Roboto Light" w:hAnsi="Roboto Light"/>
          <w:b/>
          <w:sz w:val="20"/>
          <w:szCs w:val="20"/>
          <w:u w:val="single"/>
          <w:vertAlign w:val="superscript"/>
        </w:rPr>
        <w:t>®</w:t>
      </w:r>
      <w:r w:rsidR="00DD3CD5">
        <w:rPr>
          <w:rFonts w:ascii="Roboto Light" w:hAnsi="Roboto Light"/>
          <w:b/>
          <w:sz w:val="20"/>
          <w:szCs w:val="20"/>
          <w:u w:val="single"/>
        </w:rPr>
        <w:t xml:space="preserve"> </w:t>
      </w:r>
      <w:r w:rsidR="00D7036B">
        <w:rPr>
          <w:rFonts w:ascii="Roboto Light" w:hAnsi="Roboto Light"/>
          <w:b/>
          <w:sz w:val="20"/>
          <w:szCs w:val="20"/>
          <w:u w:val="single"/>
        </w:rPr>
        <w:t>auf Gussasphalt</w:t>
      </w:r>
      <w:r w:rsidR="00DF35B2">
        <w:rPr>
          <w:rFonts w:ascii="Roboto Light" w:hAnsi="Roboto Light"/>
          <w:b/>
          <w:sz w:val="20"/>
          <w:szCs w:val="20"/>
          <w:u w:val="single"/>
        </w:rPr>
        <w:t xml:space="preserve"> – sehr emissionsarm</w:t>
      </w:r>
      <w:r w:rsidR="00046C0A">
        <w:rPr>
          <w:rFonts w:ascii="Roboto Light" w:hAnsi="Roboto Light"/>
          <w:b/>
          <w:sz w:val="20"/>
          <w:szCs w:val="20"/>
          <w:u w:val="single"/>
        </w:rPr>
        <w:t>e</w:t>
      </w:r>
      <w:r w:rsidR="00DD3CD5">
        <w:rPr>
          <w:rFonts w:ascii="Roboto Light" w:hAnsi="Roboto Light"/>
          <w:b/>
          <w:sz w:val="20"/>
          <w:szCs w:val="20"/>
          <w:u w:val="single"/>
        </w:rPr>
        <w:t>r Dispersionsklebstoff STAUF D11</w:t>
      </w:r>
    </w:p>
    <w:p w:rsidR="001B76A1" w:rsidRPr="001B76A1" w:rsidRDefault="001B76A1" w:rsidP="001B76A1">
      <w:pPr>
        <w:rPr>
          <w:rFonts w:ascii="Roboto Light" w:hAnsi="Roboto Light"/>
          <w:sz w:val="20"/>
          <w:szCs w:val="20"/>
        </w:rPr>
      </w:pPr>
      <w:r w:rsidRPr="001B76A1">
        <w:rPr>
          <w:rFonts w:ascii="Roboto Light" w:hAnsi="Roboto Light"/>
          <w:b/>
          <w:sz w:val="20"/>
          <w:szCs w:val="20"/>
          <w:u w:val="single"/>
        </w:rPr>
        <w:t>Vorbemerkung/Haftungsausschluss:</w:t>
      </w:r>
      <w:r w:rsidRPr="001B76A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B76A1" w:rsidRPr="001B76A1" w:rsidRDefault="001B76A1" w:rsidP="001B76A1">
      <w:pPr>
        <w:rPr>
          <w:rFonts w:ascii="Roboto Light" w:hAnsi="Roboto Light"/>
          <w:sz w:val="20"/>
          <w:szCs w:val="20"/>
        </w:rPr>
      </w:pPr>
      <w:r w:rsidRPr="001B76A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7E3D89" w:rsidRDefault="005437D8">
            <w:pPr>
              <w:rPr>
                <w:rFonts w:ascii="Roboto Light" w:hAnsi="Roboto Light"/>
                <w:b/>
                <w:sz w:val="20"/>
                <w:szCs w:val="20"/>
              </w:rPr>
            </w:pPr>
            <w:r w:rsidRPr="007E3D89">
              <w:rPr>
                <w:rFonts w:ascii="Roboto Light" w:hAnsi="Roboto Light"/>
                <w:b/>
                <w:sz w:val="20"/>
                <w:szCs w:val="20"/>
              </w:rPr>
              <w:t>1.0</w:t>
            </w:r>
          </w:p>
        </w:tc>
        <w:tc>
          <w:tcPr>
            <w:tcW w:w="817"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m²</w:t>
            </w:r>
          </w:p>
        </w:tc>
        <w:tc>
          <w:tcPr>
            <w:tcW w:w="4956" w:type="dxa"/>
          </w:tcPr>
          <w:p w:rsidR="005437D8" w:rsidRPr="007E3D89" w:rsidRDefault="00E4220A" w:rsidP="00BE690E">
            <w:pPr>
              <w:rPr>
                <w:rFonts w:ascii="Roboto Light" w:hAnsi="Roboto Light"/>
                <w:b/>
                <w:sz w:val="20"/>
                <w:szCs w:val="20"/>
              </w:rPr>
            </w:pPr>
            <w:r w:rsidRPr="007E3D89">
              <w:rPr>
                <w:rFonts w:ascii="Roboto Light" w:hAnsi="Roboto Light"/>
                <w:b/>
                <w:sz w:val="20"/>
                <w:szCs w:val="20"/>
              </w:rPr>
              <w:t>Gussasphaltestrich (AS)</w:t>
            </w:r>
            <w:r w:rsidR="00BE690E" w:rsidRPr="007E3D89">
              <w:rPr>
                <w:rFonts w:ascii="Roboto Light" w:hAnsi="Roboto Light"/>
                <w:b/>
                <w:sz w:val="20"/>
                <w:szCs w:val="20"/>
              </w:rPr>
              <w:t xml:space="preserve">, neu </w:t>
            </w:r>
            <w:r w:rsidRPr="007E3D89">
              <w:rPr>
                <w:rFonts w:ascii="Roboto Light" w:hAnsi="Roboto Light"/>
                <w:b/>
                <w:sz w:val="20"/>
                <w:szCs w:val="20"/>
              </w:rPr>
              <w:t>eingebaut nach DIN 13813</w:t>
            </w:r>
            <w:r w:rsidR="00BE690E" w:rsidRPr="007E3D89">
              <w:rPr>
                <w:rFonts w:ascii="Roboto Light" w:hAnsi="Roboto Light"/>
                <w:b/>
                <w:sz w:val="20"/>
                <w:szCs w:val="20"/>
              </w:rPr>
              <w:t xml:space="preserve">, </w:t>
            </w:r>
            <w:r w:rsidR="00BE690E" w:rsidRPr="007E3D89">
              <w:rPr>
                <w:rFonts w:ascii="Roboto Light" w:hAnsi="Roboto Light"/>
                <w:sz w:val="20"/>
                <w:szCs w:val="20"/>
              </w:rPr>
              <w:t>eben nach DIN 18202 prüfen und vorbereiten,</w:t>
            </w:r>
          </w:p>
        </w:tc>
        <w:tc>
          <w:tcPr>
            <w:tcW w:w="1276"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c>
          <w:tcPr>
            <w:tcW w:w="1412"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DF35B2">
            <w:pPr>
              <w:rPr>
                <w:rFonts w:ascii="Roboto Light" w:hAnsi="Roboto Light"/>
                <w:sz w:val="20"/>
                <w:szCs w:val="20"/>
              </w:rPr>
            </w:pPr>
            <w:r w:rsidRPr="00DF35B2">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Verschmutzungen zu entfernen, bis ein</w:t>
            </w:r>
            <w:r w:rsidR="00EA689C">
              <w:rPr>
                <w:rFonts w:ascii="Roboto Light" w:hAnsi="Roboto Light"/>
                <w:sz w:val="20"/>
                <w:szCs w:val="20"/>
                <w:lang w:bidi="de-DE"/>
              </w:rPr>
              <w:t xml:space="preserve"> </w:t>
            </w:r>
            <w:r w:rsidRPr="0095680B">
              <w:rPr>
                <w:rFonts w:ascii="Roboto Light" w:hAnsi="Roboto Light"/>
                <w:sz w:val="20"/>
                <w:szCs w:val="20"/>
                <w:lang w:bidi="de-DE"/>
              </w:rPr>
              <w:t>belegereifer Untergrund vorliegt. Abfall ist</w:t>
            </w:r>
            <w:r w:rsidR="00EA689C">
              <w:rPr>
                <w:rFonts w:ascii="Roboto Light" w:hAnsi="Roboto Light"/>
                <w:sz w:val="20"/>
                <w:szCs w:val="20"/>
                <w:lang w:bidi="de-DE"/>
              </w:rPr>
              <w:t xml:space="preserve"> </w:t>
            </w: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2.0</w:t>
            </w:r>
          </w:p>
        </w:tc>
        <w:tc>
          <w:tcPr>
            <w:tcW w:w="817"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 lfm</w:t>
            </w:r>
          </w:p>
        </w:tc>
        <w:tc>
          <w:tcPr>
            <w:tcW w:w="4956" w:type="dxa"/>
          </w:tcPr>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Risse, Schein- und Arbeitsfugen öffnen, Querschlitze setzen, aussaugen und Wellenverbinder einlegen,</w:t>
            </w:r>
          </w:p>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 xml:space="preserve"> </w:t>
            </w:r>
          </w:p>
        </w:tc>
        <w:tc>
          <w:tcPr>
            <w:tcW w:w="1276" w:type="dxa"/>
          </w:tcPr>
          <w:p w:rsidR="00802618" w:rsidRPr="007E3D89" w:rsidRDefault="00802618" w:rsidP="00D73C54">
            <w:pPr>
              <w:rPr>
                <w:rFonts w:ascii="Roboto Light" w:hAnsi="Roboto Light"/>
                <w:b/>
              </w:rPr>
            </w:pPr>
            <w:r w:rsidRPr="007E3D89">
              <w:rPr>
                <w:rFonts w:ascii="Roboto Light" w:hAnsi="Roboto Light"/>
                <w:b/>
              </w:rPr>
              <w:t>………. €</w:t>
            </w:r>
          </w:p>
        </w:tc>
        <w:tc>
          <w:tcPr>
            <w:tcW w:w="1412" w:type="dxa"/>
          </w:tcPr>
          <w:p w:rsidR="00802618" w:rsidRPr="007E3D89" w:rsidRDefault="00802618" w:rsidP="00D73C54">
            <w:pPr>
              <w:rPr>
                <w:rFonts w:ascii="Roboto Light" w:hAnsi="Roboto Light"/>
                <w:b/>
              </w:rPr>
            </w:pPr>
            <w:r w:rsidRPr="007E3D89">
              <w:rPr>
                <w:rFonts w:ascii="Roboto Light" w:hAnsi="Roboto Light"/>
                <w:b/>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EA689C">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FD19B0"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564D7D">
              <w:rPr>
                <w:rFonts w:ascii="Roboto Light" w:hAnsi="Roboto Light"/>
                <w:sz w:val="20"/>
                <w:szCs w:val="20"/>
                <w:lang w:bidi="de-DE"/>
              </w:rPr>
              <w:t xml:space="preserve"> </w:t>
            </w:r>
            <w:bookmarkStart w:id="0" w:name="_GoBack"/>
            <w:bookmarkEnd w:id="0"/>
            <w:r w:rsidRPr="003823AF">
              <w:rPr>
                <w:rFonts w:ascii="Roboto Light" w:hAnsi="Roboto Light"/>
                <w:sz w:val="20"/>
                <w:szCs w:val="20"/>
                <w:lang w:bidi="de-DE"/>
              </w:rPr>
              <w:t>cm (Estrich ist bis zur Hälfte eingeschnitten) ca. 3 bis 4 lfm pro Einheit</w:t>
            </w:r>
          </w:p>
          <w:p w:rsidR="00FD19B0" w:rsidRDefault="00FD19B0" w:rsidP="00D73C54">
            <w:pPr>
              <w:rPr>
                <w:rFonts w:ascii="Roboto Light" w:hAnsi="Roboto Light"/>
                <w:sz w:val="20"/>
                <w:szCs w:val="20"/>
                <w:lang w:bidi="de-DE"/>
              </w:rPr>
            </w:pPr>
          </w:p>
          <w:p w:rsidR="00FD19B0" w:rsidRPr="003823AF" w:rsidRDefault="00FD19B0" w:rsidP="00D73C54">
            <w:pPr>
              <w:rPr>
                <w:rFonts w:ascii="Roboto Light" w:hAnsi="Roboto Light"/>
                <w:sz w:val="20"/>
                <w:szCs w:val="20"/>
                <w:lang w:bidi="de-DE"/>
              </w:rPr>
            </w:pPr>
            <w:r>
              <w:rPr>
                <w:rFonts w:ascii="Roboto Light" w:hAnsi="Roboto Light"/>
                <w:sz w:val="20"/>
                <w:szCs w:val="20"/>
                <w:lang w:bidi="de-DE"/>
              </w:rPr>
              <w:t>Angebotenes Gießharz</w:t>
            </w:r>
            <w:r w:rsidRPr="00FD19B0">
              <w:rPr>
                <w:rFonts w:ascii="Roboto Light" w:hAnsi="Roboto Light"/>
                <w:sz w:val="20"/>
                <w:szCs w:val="20"/>
                <w:lang w:bidi="de-DE"/>
              </w:rPr>
              <w:t>: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7F4753" w:rsidRPr="003823AF" w:rsidTr="007F4753">
        <w:tc>
          <w:tcPr>
            <w:tcW w:w="601"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3.0</w:t>
            </w:r>
          </w:p>
        </w:tc>
        <w:tc>
          <w:tcPr>
            <w:tcW w:w="817"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m²</w:t>
            </w:r>
          </w:p>
        </w:tc>
        <w:tc>
          <w:tcPr>
            <w:tcW w:w="4956" w:type="dxa"/>
          </w:tcPr>
          <w:p w:rsidR="007F4753" w:rsidRPr="007E3D89" w:rsidRDefault="007F4753" w:rsidP="00FC616B">
            <w:pPr>
              <w:rPr>
                <w:rFonts w:ascii="Roboto Light" w:hAnsi="Roboto Light"/>
                <w:b/>
                <w:sz w:val="20"/>
                <w:szCs w:val="20"/>
                <w:lang w:bidi="de-DE"/>
              </w:rPr>
            </w:pPr>
            <w:r w:rsidRPr="007E3D89">
              <w:rPr>
                <w:rFonts w:ascii="Roboto Light" w:hAnsi="Roboto Light"/>
                <w:b/>
                <w:sz w:val="20"/>
                <w:szCs w:val="20"/>
                <w:lang w:bidi="de-DE"/>
              </w:rPr>
              <w:t xml:space="preserve">Untergrund ausgleichen bzw. nivellieren mit calciumsulfatbasierter Spachtelmasse STAUF GS – </w:t>
            </w:r>
            <w:r w:rsidRPr="007E3D89">
              <w:rPr>
                <w:rFonts w:ascii="Roboto Light" w:hAnsi="Roboto Light"/>
                <w:sz w:val="20"/>
                <w:szCs w:val="20"/>
                <w:lang w:bidi="de-DE"/>
              </w:rPr>
              <w:lastRenderedPageBreak/>
              <w:t>Festig</w:t>
            </w:r>
            <w:r w:rsidR="001765C0" w:rsidRPr="007E3D89">
              <w:rPr>
                <w:rFonts w:ascii="Roboto Light" w:hAnsi="Roboto Light"/>
                <w:sz w:val="20"/>
                <w:szCs w:val="20"/>
                <w:lang w:bidi="de-DE"/>
              </w:rPr>
              <w:t>keitsklasse nach DIN EN 13813 CA-C30-F7</w:t>
            </w:r>
            <w:r w:rsidRPr="007E3D89">
              <w:rPr>
                <w:rFonts w:ascii="Roboto Light" w:hAnsi="Roboto Light"/>
                <w:sz w:val="20"/>
                <w:szCs w:val="20"/>
                <w:lang w:bidi="de-DE"/>
              </w:rPr>
              <w:t xml:space="preserve"> oder gleichwertig.</w:t>
            </w:r>
          </w:p>
        </w:tc>
        <w:tc>
          <w:tcPr>
            <w:tcW w:w="1276"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lastRenderedPageBreak/>
              <w:t>………. €</w:t>
            </w:r>
          </w:p>
        </w:tc>
        <w:tc>
          <w:tcPr>
            <w:tcW w:w="1412"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w:t>
            </w: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Schichtdicke</w:t>
            </w:r>
            <w:r w:rsidR="00DD3CD5">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Pr="00BD75C0" w:rsidRDefault="007F4753"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B51705" w:rsidRDefault="00B51705" w:rsidP="00595896">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B51705" w:rsidRPr="00B51705" w:rsidRDefault="00B51705" w:rsidP="00595896">
            <w:pPr>
              <w:numPr>
                <w:ilvl w:val="0"/>
                <w:numId w:val="1"/>
              </w:numPr>
              <w:rPr>
                <w:rFonts w:ascii="Roboto Light" w:hAnsi="Roboto Light"/>
                <w:sz w:val="20"/>
                <w:szCs w:val="20"/>
                <w:lang w:bidi="de-DE"/>
              </w:rPr>
            </w:pPr>
            <w:r w:rsidRPr="00B51705">
              <w:rPr>
                <w:rFonts w:ascii="Roboto Light" w:hAnsi="Roboto Light"/>
                <w:sz w:val="20"/>
                <w:szCs w:val="20"/>
                <w:lang w:bidi="de-DE"/>
              </w:rPr>
              <w:t>porenarme Oberfläche</w:t>
            </w:r>
          </w:p>
          <w:p w:rsidR="00B51705" w:rsidRDefault="00B51705" w:rsidP="00B51705">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DD3CD5" w:rsidRDefault="00DD3CD5" w:rsidP="00B51705">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7F4753" w:rsidRPr="00BD75C0" w:rsidRDefault="00B51705" w:rsidP="00B51705">
            <w:pPr>
              <w:numPr>
                <w:ilvl w:val="0"/>
                <w:numId w:val="1"/>
              </w:numPr>
              <w:rPr>
                <w:rFonts w:ascii="Roboto Light" w:hAnsi="Roboto Light"/>
                <w:sz w:val="20"/>
                <w:szCs w:val="20"/>
                <w:lang w:bidi="de-DE"/>
              </w:rPr>
            </w:pPr>
            <w:r>
              <w:rPr>
                <w:rFonts w:ascii="Roboto Light" w:hAnsi="Roboto Light"/>
                <w:sz w:val="20"/>
                <w:szCs w:val="20"/>
                <w:lang w:bidi="de-DE"/>
              </w:rPr>
              <w:t>GISCODE C</w:t>
            </w:r>
            <w:r w:rsidR="007F4753">
              <w:rPr>
                <w:rFonts w:ascii="Roboto Light" w:hAnsi="Roboto Light"/>
                <w:sz w:val="20"/>
                <w:szCs w:val="20"/>
                <w:lang w:bidi="de-DE"/>
              </w:rPr>
              <w:t xml:space="preserve">P1 - </w:t>
            </w:r>
            <w:r>
              <w:rPr>
                <w:rFonts w:ascii="Roboto Light" w:hAnsi="Roboto Light"/>
                <w:sz w:val="20"/>
                <w:szCs w:val="20"/>
                <w:lang w:bidi="de-DE"/>
              </w:rPr>
              <w:t>S</w:t>
            </w:r>
            <w:r w:rsidRPr="00B51705">
              <w:rPr>
                <w:rFonts w:ascii="Roboto Light" w:hAnsi="Roboto Light"/>
                <w:sz w:val="20"/>
                <w:szCs w:val="20"/>
                <w:lang w:bidi="de-DE"/>
              </w:rPr>
              <w:t>pachtelmassen auf Calciumsulfatbasis</w:t>
            </w:r>
          </w:p>
          <w:p w:rsidR="007F4753" w:rsidRPr="00BD75C0"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7F4753" w:rsidRPr="00BD75C0" w:rsidRDefault="007F4753" w:rsidP="00FC616B">
            <w:pPr>
              <w:rPr>
                <w:rFonts w:ascii="Roboto Light" w:hAnsi="Roboto Light"/>
                <w:sz w:val="20"/>
                <w:szCs w:val="20"/>
                <w:lang w:bidi="de-DE"/>
              </w:rPr>
            </w:pPr>
          </w:p>
          <w:p w:rsidR="007F4753"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FD19B0" w:rsidRDefault="00FD19B0" w:rsidP="00FD19B0">
            <w:pPr>
              <w:pStyle w:val="Listenabsatz"/>
              <w:rPr>
                <w:rFonts w:ascii="Roboto Light" w:hAnsi="Roboto Light"/>
                <w:sz w:val="20"/>
                <w:szCs w:val="20"/>
                <w:lang w:bidi="de-DE"/>
              </w:rPr>
            </w:pPr>
          </w:p>
          <w:p w:rsidR="00FD19B0" w:rsidRPr="00BD75C0" w:rsidRDefault="00FD19B0" w:rsidP="00FD19B0">
            <w:pPr>
              <w:rPr>
                <w:rFonts w:ascii="Roboto Light" w:hAnsi="Roboto Light"/>
                <w:sz w:val="20"/>
                <w:szCs w:val="20"/>
                <w:lang w:bidi="de-DE"/>
              </w:rPr>
            </w:pPr>
            <w:r>
              <w:rPr>
                <w:rFonts w:ascii="Roboto Light" w:hAnsi="Roboto Light"/>
                <w:sz w:val="20"/>
                <w:szCs w:val="20"/>
                <w:lang w:bidi="de-DE"/>
              </w:rPr>
              <w:t>Angebotene Spachtelmasse</w:t>
            </w:r>
            <w:r w:rsidRPr="00FD19B0">
              <w:rPr>
                <w:rFonts w:ascii="Roboto Light" w:hAnsi="Roboto Light"/>
                <w:sz w:val="20"/>
                <w:szCs w:val="20"/>
                <w:lang w:bidi="de-DE"/>
              </w:rPr>
              <w:t>: ……….</w:t>
            </w:r>
          </w:p>
          <w:p w:rsidR="007F4753" w:rsidRDefault="007F4753" w:rsidP="00FC616B">
            <w:pPr>
              <w:rPr>
                <w:rFonts w:ascii="Roboto Light" w:hAnsi="Roboto Light"/>
                <w:sz w:val="20"/>
                <w:szCs w:val="20"/>
                <w:lang w:bidi="de-DE"/>
              </w:rPr>
            </w:pP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B51705" w:rsidRPr="003823AF" w:rsidTr="00B51705">
        <w:trPr>
          <w:trHeight w:val="2233"/>
        </w:trPr>
        <w:tc>
          <w:tcPr>
            <w:tcW w:w="601"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4.0</w:t>
            </w:r>
          </w:p>
        </w:tc>
        <w:tc>
          <w:tcPr>
            <w:tcW w:w="817"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 m²</w:t>
            </w:r>
          </w:p>
        </w:tc>
        <w:tc>
          <w:tcPr>
            <w:tcW w:w="4956" w:type="dxa"/>
          </w:tcPr>
          <w:p w:rsidR="00B51705" w:rsidRPr="00441A97" w:rsidRDefault="00DB096D" w:rsidP="00FC616B">
            <w:pPr>
              <w:rPr>
                <w:rFonts w:ascii="Roboto Light" w:hAnsi="Roboto Light"/>
                <w:b/>
                <w:sz w:val="20"/>
                <w:szCs w:val="20"/>
                <w:lang w:bidi="de-DE"/>
              </w:rPr>
            </w:pPr>
            <w:r w:rsidRPr="00DB096D">
              <w:rPr>
                <w:rFonts w:ascii="Roboto Light" w:hAnsi="Roboto Light"/>
                <w:b/>
                <w:sz w:val="20"/>
                <w:szCs w:val="20"/>
                <w:lang w:bidi="de-DE"/>
              </w:rPr>
              <w:t>Textile Beläge wie Kugelgarn</w:t>
            </w:r>
            <w:r w:rsidRPr="00DB096D">
              <w:rPr>
                <w:rFonts w:ascii="Roboto Light" w:hAnsi="Roboto Light"/>
                <w:b/>
                <w:sz w:val="20"/>
                <w:szCs w:val="20"/>
                <w:vertAlign w:val="superscript"/>
                <w:lang w:bidi="de-DE"/>
              </w:rPr>
              <w:t>®</w:t>
            </w:r>
            <w:r w:rsidR="00DD3CD5" w:rsidRPr="00DD3CD5">
              <w:rPr>
                <w:rFonts w:ascii="Roboto Light" w:hAnsi="Roboto Light"/>
                <w:b/>
                <w:sz w:val="20"/>
                <w:szCs w:val="20"/>
                <w:lang w:bidi="de-DE"/>
              </w:rPr>
              <w:t xml:space="preserve"> liefern und verkleben mit dispersionsbasiertem Nassbettklebstoff STAUF D11</w:t>
            </w:r>
          </w:p>
          <w:p w:rsidR="00B51705" w:rsidRPr="00441A97" w:rsidRDefault="00B51705" w:rsidP="00FC616B">
            <w:pPr>
              <w:rPr>
                <w:rFonts w:ascii="Roboto Light" w:hAnsi="Roboto Light"/>
                <w:b/>
                <w:sz w:val="20"/>
                <w:szCs w:val="20"/>
                <w:lang w:bidi="de-DE"/>
              </w:rPr>
            </w:pP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Belag: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Hersteller:</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Bezeichnung: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Farbe/Dekor:</w:t>
            </w:r>
          </w:p>
          <w:p w:rsidR="00B51705" w:rsidRDefault="00B51705" w:rsidP="00FC616B">
            <w:pPr>
              <w:rPr>
                <w:rFonts w:ascii="Roboto Light" w:hAnsi="Roboto Light"/>
                <w:sz w:val="20"/>
                <w:szCs w:val="20"/>
                <w:lang w:bidi="de-DE"/>
              </w:rPr>
            </w:pPr>
            <w:r w:rsidRPr="00441A97">
              <w:rPr>
                <w:rFonts w:ascii="Roboto Light" w:hAnsi="Roboto Light"/>
                <w:sz w:val="20"/>
                <w:szCs w:val="20"/>
                <w:lang w:bidi="de-DE"/>
              </w:rPr>
              <w:t>Abmessungen:</w:t>
            </w:r>
          </w:p>
          <w:p w:rsidR="0090263D" w:rsidRPr="00441A97" w:rsidRDefault="0090263D" w:rsidP="00FC616B">
            <w:pPr>
              <w:rPr>
                <w:rFonts w:ascii="Roboto Light" w:hAnsi="Roboto Light"/>
                <w:b/>
                <w:sz w:val="20"/>
                <w:szCs w:val="20"/>
                <w:lang w:bidi="de-DE"/>
              </w:rPr>
            </w:pPr>
          </w:p>
        </w:tc>
        <w:tc>
          <w:tcPr>
            <w:tcW w:w="1276" w:type="dxa"/>
          </w:tcPr>
          <w:p w:rsidR="00B51705" w:rsidRPr="0090263D" w:rsidRDefault="00B51705" w:rsidP="00FC616B">
            <w:pPr>
              <w:rPr>
                <w:rFonts w:ascii="Roboto Light" w:hAnsi="Roboto Light"/>
                <w:b/>
              </w:rPr>
            </w:pPr>
            <w:r w:rsidRPr="0090263D">
              <w:rPr>
                <w:rFonts w:ascii="Roboto Light" w:hAnsi="Roboto Light"/>
                <w:b/>
              </w:rPr>
              <w:t>………. €</w:t>
            </w:r>
          </w:p>
        </w:tc>
        <w:tc>
          <w:tcPr>
            <w:tcW w:w="1412" w:type="dxa"/>
          </w:tcPr>
          <w:p w:rsidR="00B51705" w:rsidRPr="0090263D" w:rsidRDefault="00B51705" w:rsidP="00FC616B">
            <w:pPr>
              <w:rPr>
                <w:rFonts w:ascii="Roboto Light" w:hAnsi="Roboto Light"/>
                <w:b/>
              </w:rPr>
            </w:pPr>
            <w:r w:rsidRPr="0090263D">
              <w:rPr>
                <w:rFonts w:ascii="Roboto Light" w:hAnsi="Roboto Light"/>
                <w:b/>
              </w:rPr>
              <w:t>………. €</w:t>
            </w: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3823AF" w:rsidRDefault="00B51705" w:rsidP="00FC616B">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Pr>
                <w:rFonts w:ascii="Roboto Light" w:hAnsi="Roboto Light"/>
                <w:sz w:val="20"/>
                <w:szCs w:val="20"/>
                <w:lang w:bidi="de-DE"/>
              </w:rPr>
              <w:t>dispersionsbasie</w:t>
            </w:r>
            <w:r w:rsidR="00046C0A">
              <w:rPr>
                <w:rFonts w:ascii="Roboto Light" w:hAnsi="Roboto Light"/>
                <w:sz w:val="20"/>
                <w:szCs w:val="20"/>
                <w:lang w:bidi="de-DE"/>
              </w:rPr>
              <w:t>r</w:t>
            </w:r>
            <w:r w:rsidR="00DD3CD5">
              <w:rPr>
                <w:rFonts w:ascii="Roboto Light" w:hAnsi="Roboto Light"/>
                <w:sz w:val="20"/>
                <w:szCs w:val="20"/>
                <w:lang w:bidi="de-DE"/>
              </w:rPr>
              <w:t>tem  Nassbettklebstoff STAUF D11</w:t>
            </w:r>
            <w:r w:rsidRPr="00F2081B">
              <w:rPr>
                <w:rFonts w:ascii="Roboto Light" w:hAnsi="Roboto Light"/>
                <w:sz w:val="20"/>
                <w:szCs w:val="20"/>
                <w:lang w:bidi="de-DE"/>
              </w:rPr>
              <w:t xml:space="preserve"> oder gleichwertig</w:t>
            </w: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DD3CD5" w:rsidRPr="00DD3CD5" w:rsidRDefault="00DD3CD5" w:rsidP="00DD3CD5">
            <w:pPr>
              <w:rPr>
                <w:rFonts w:ascii="Roboto Light" w:hAnsi="Roboto Light"/>
                <w:sz w:val="20"/>
                <w:szCs w:val="20"/>
                <w:lang w:bidi="de-DE"/>
              </w:rPr>
            </w:pPr>
            <w:r w:rsidRPr="00DD3CD5">
              <w:rPr>
                <w:rFonts w:ascii="Roboto Light" w:hAnsi="Roboto Light"/>
                <w:sz w:val="20"/>
                <w:szCs w:val="20"/>
                <w:lang w:bidi="de-DE"/>
              </w:rPr>
              <w:t>Produkteigenschaften Bodenbelagsklebstoff:</w:t>
            </w: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reduziert Nahtschrumpfen</w:t>
            </w: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schnelle Abbindung</w:t>
            </w: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GISCODE D1 - Lösemittelfrei</w:t>
            </w: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GEV-Emicode EC1</w:t>
            </w:r>
            <w:r w:rsidRPr="00DD3CD5">
              <w:rPr>
                <w:rFonts w:ascii="Roboto Light" w:hAnsi="Roboto Light"/>
                <w:sz w:val="20"/>
                <w:szCs w:val="20"/>
                <w:vertAlign w:val="superscript"/>
                <w:lang w:bidi="de-DE"/>
              </w:rPr>
              <w:t xml:space="preserve">plus </w:t>
            </w:r>
            <w:r w:rsidRPr="00DD3CD5">
              <w:rPr>
                <w:rFonts w:ascii="Roboto Light" w:hAnsi="Roboto Light"/>
                <w:sz w:val="20"/>
                <w:szCs w:val="20"/>
                <w:lang w:bidi="de-DE"/>
              </w:rPr>
              <w:t>- sehr emissionsarm</w:t>
            </w: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DIBt-Zulassung</w:t>
            </w:r>
          </w:p>
          <w:p w:rsidR="00DD3CD5" w:rsidRPr="00DD3CD5" w:rsidRDefault="00DD3CD5" w:rsidP="00DD3CD5">
            <w:pPr>
              <w:rPr>
                <w:rFonts w:ascii="Roboto Light" w:hAnsi="Roboto Light"/>
                <w:sz w:val="20"/>
                <w:szCs w:val="20"/>
                <w:lang w:bidi="de-DE"/>
              </w:rPr>
            </w:pP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Verbrauch mit Zahnspachtel STAUF Nr.2 (TKB B1) ca. 400 g/m²</w:t>
            </w:r>
          </w:p>
          <w:p w:rsidR="00DD3CD5" w:rsidRPr="00DD3CD5" w:rsidRDefault="00DD3CD5" w:rsidP="00DD3CD5">
            <w:pPr>
              <w:rPr>
                <w:rFonts w:ascii="Roboto Light" w:hAnsi="Roboto Light"/>
                <w:sz w:val="20"/>
                <w:szCs w:val="20"/>
                <w:lang w:bidi="de-DE"/>
              </w:rPr>
            </w:pPr>
          </w:p>
          <w:p w:rsidR="00B51705" w:rsidRPr="00DD3CD5" w:rsidRDefault="00DD3CD5" w:rsidP="00DD3CD5">
            <w:pPr>
              <w:rPr>
                <w:rFonts w:ascii="Roboto Light" w:hAnsi="Roboto Light"/>
                <w:sz w:val="20"/>
                <w:szCs w:val="20"/>
                <w:lang w:bidi="de-DE"/>
              </w:rPr>
            </w:pPr>
            <w:r w:rsidRPr="00DD3CD5">
              <w:rPr>
                <w:rFonts w:ascii="Roboto Light" w:hAnsi="Roboto Light"/>
                <w:sz w:val="20"/>
                <w:szCs w:val="20"/>
                <w:lang w:bidi="de-DE"/>
              </w:rPr>
              <w:t>Angebotener Bodenbelagsklebstoff: ……….</w:t>
            </w:r>
          </w:p>
          <w:p w:rsidR="00DD3CD5" w:rsidRPr="00DD3CD5" w:rsidRDefault="00DD3CD5" w:rsidP="00DD3CD5">
            <w:pPr>
              <w:rPr>
                <w:rFonts w:ascii="Roboto Light" w:hAnsi="Roboto Light"/>
                <w:sz w:val="20"/>
                <w:szCs w:val="20"/>
                <w:lang w:bidi="de-DE"/>
              </w:rPr>
            </w:pP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6C0A"/>
    <w:rsid w:val="000B7C7F"/>
    <w:rsid w:val="000C71AC"/>
    <w:rsid w:val="000E6F14"/>
    <w:rsid w:val="00137234"/>
    <w:rsid w:val="00162762"/>
    <w:rsid w:val="001765C0"/>
    <w:rsid w:val="001B73A9"/>
    <w:rsid w:val="001B76A1"/>
    <w:rsid w:val="001D2575"/>
    <w:rsid w:val="001D413B"/>
    <w:rsid w:val="002844CD"/>
    <w:rsid w:val="002878CA"/>
    <w:rsid w:val="003139F3"/>
    <w:rsid w:val="003823AF"/>
    <w:rsid w:val="00387213"/>
    <w:rsid w:val="00393E1D"/>
    <w:rsid w:val="003B61DB"/>
    <w:rsid w:val="00405942"/>
    <w:rsid w:val="004138C2"/>
    <w:rsid w:val="004244FC"/>
    <w:rsid w:val="00441A97"/>
    <w:rsid w:val="00491C53"/>
    <w:rsid w:val="004C0449"/>
    <w:rsid w:val="00523275"/>
    <w:rsid w:val="005437D8"/>
    <w:rsid w:val="0055572D"/>
    <w:rsid w:val="00564D7D"/>
    <w:rsid w:val="005A2102"/>
    <w:rsid w:val="00667567"/>
    <w:rsid w:val="006B68B9"/>
    <w:rsid w:val="006E6829"/>
    <w:rsid w:val="006F149D"/>
    <w:rsid w:val="00733422"/>
    <w:rsid w:val="007404FD"/>
    <w:rsid w:val="007531CF"/>
    <w:rsid w:val="00767BCD"/>
    <w:rsid w:val="007839E0"/>
    <w:rsid w:val="007A7811"/>
    <w:rsid w:val="007B15F0"/>
    <w:rsid w:val="007E3D89"/>
    <w:rsid w:val="007F039C"/>
    <w:rsid w:val="007F4753"/>
    <w:rsid w:val="00802618"/>
    <w:rsid w:val="0083738E"/>
    <w:rsid w:val="00857F4D"/>
    <w:rsid w:val="00865F79"/>
    <w:rsid w:val="00884C53"/>
    <w:rsid w:val="008D0817"/>
    <w:rsid w:val="0090263D"/>
    <w:rsid w:val="0092378F"/>
    <w:rsid w:val="0095680B"/>
    <w:rsid w:val="009805C7"/>
    <w:rsid w:val="009E4E9E"/>
    <w:rsid w:val="00A0709C"/>
    <w:rsid w:val="00A11602"/>
    <w:rsid w:val="00A11732"/>
    <w:rsid w:val="00A1312C"/>
    <w:rsid w:val="00A9264E"/>
    <w:rsid w:val="00AA01BB"/>
    <w:rsid w:val="00B51705"/>
    <w:rsid w:val="00BE690E"/>
    <w:rsid w:val="00C22A26"/>
    <w:rsid w:val="00C56C06"/>
    <w:rsid w:val="00C7129F"/>
    <w:rsid w:val="00D4584C"/>
    <w:rsid w:val="00D7036B"/>
    <w:rsid w:val="00DB096D"/>
    <w:rsid w:val="00DD3117"/>
    <w:rsid w:val="00DD3CD5"/>
    <w:rsid w:val="00DE79C0"/>
    <w:rsid w:val="00DF1EC4"/>
    <w:rsid w:val="00DF35B2"/>
    <w:rsid w:val="00E25DCC"/>
    <w:rsid w:val="00E4220A"/>
    <w:rsid w:val="00E518AE"/>
    <w:rsid w:val="00E5766B"/>
    <w:rsid w:val="00EA689C"/>
    <w:rsid w:val="00FA5B62"/>
    <w:rsid w:val="00FD19B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17</cp:revision>
  <dcterms:created xsi:type="dcterms:W3CDTF">2020-07-02T13:43:00Z</dcterms:created>
  <dcterms:modified xsi:type="dcterms:W3CDTF">2021-05-31T14:26:00Z</dcterms:modified>
</cp:coreProperties>
</file>